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32DE" w:rsidRPr="006F5729" w:rsidRDefault="00B632DE" w:rsidP="00EC044D">
      <w:r w:rsidRPr="006F5729">
        <w:rPr>
          <w:lang w:val="ru-RU"/>
        </w:rPr>
        <w:t>(Только для Программы платного лицензирования для независимых поставщиков программного обеспечения (ISV))</w:t>
      </w:r>
    </w:p>
    <w:tbl>
      <w:tblPr>
        <w:tblW w:w="9360" w:type="dxa"/>
        <w:tblInd w:w="101" w:type="dxa"/>
        <w:tblLook w:val="01E0" w:firstRow="1" w:lastRow="1" w:firstColumn="1" w:lastColumn="1" w:noHBand="0" w:noVBand="0"/>
      </w:tblPr>
      <w:tblGrid>
        <w:gridCol w:w="9360"/>
      </w:tblGrid>
      <w:tr w:rsidR="00B632DE" w:rsidRPr="006F5729" w:rsidTr="00F323B9">
        <w:trPr>
          <w:trHeight w:hRule="exact" w:val="468"/>
        </w:trPr>
        <w:tc>
          <w:tcPr>
            <w:tcW w:w="10710" w:type="dxa"/>
            <w:shd w:val="clear" w:color="auto" w:fill="000080"/>
          </w:tcPr>
          <w:p w:rsidR="00B632DE" w:rsidRPr="006F5729" w:rsidRDefault="00B632DE" w:rsidP="00EC044D">
            <w:pPr>
              <w:pStyle w:val="Heading1"/>
              <w:numPr>
                <w:ilvl w:val="0"/>
                <w:numId w:val="0"/>
              </w:numPr>
              <w:spacing w:before="60" w:after="0"/>
              <w:rPr>
                <w:b w:val="0"/>
                <w:bCs w:val="0"/>
                <w:sz w:val="24"/>
                <w:szCs w:val="24"/>
                <w:vertAlign w:val="superscript"/>
                <w:lang w:eastAsia="en-US"/>
              </w:rPr>
            </w:pPr>
            <w:r w:rsidRPr="006F5729">
              <w:rPr>
                <w:sz w:val="24"/>
                <w:szCs w:val="24"/>
                <w:lang w:val="ru-RU"/>
              </w:rPr>
              <w:t>Microsoft</w:t>
            </w:r>
            <w:r w:rsidRPr="006F5729">
              <w:rPr>
                <w:sz w:val="24"/>
                <w:szCs w:val="24"/>
                <w:vertAlign w:val="superscript"/>
                <w:lang w:val="ru-RU"/>
              </w:rPr>
              <w:t>®</w:t>
            </w:r>
            <w:r w:rsidRPr="006F5729">
              <w:rPr>
                <w:sz w:val="24"/>
                <w:szCs w:val="24"/>
                <w:lang w:val="ru-RU"/>
              </w:rPr>
              <w:t xml:space="preserve"> Visual Studio</w:t>
            </w:r>
            <w:r w:rsidRPr="006F5729">
              <w:rPr>
                <w:sz w:val="24"/>
                <w:szCs w:val="24"/>
                <w:vertAlign w:val="superscript"/>
                <w:lang w:val="ru-RU"/>
              </w:rPr>
              <w:t>®</w:t>
            </w:r>
            <w:r w:rsidRPr="006F5729">
              <w:rPr>
                <w:sz w:val="24"/>
                <w:szCs w:val="24"/>
                <w:lang w:val="ru-RU"/>
              </w:rPr>
              <w:t xml:space="preserve"> Premium 2013</w:t>
            </w:r>
          </w:p>
        </w:tc>
      </w:tr>
      <w:tr w:rsidR="00B632DE" w:rsidRPr="006F5729" w:rsidTr="0070620D">
        <w:tblPrEx>
          <w:tblCellMar>
            <w:left w:w="115" w:type="dxa"/>
            <w:right w:w="115" w:type="dxa"/>
          </w:tblCellMar>
        </w:tblPrEx>
        <w:trPr>
          <w:trHeight w:hRule="exact" w:val="72"/>
        </w:trPr>
        <w:tc>
          <w:tcPr>
            <w:tcW w:w="10710" w:type="dxa"/>
            <w:vAlign w:val="center"/>
          </w:tcPr>
          <w:p w:rsidR="00B632DE" w:rsidRPr="006F5729" w:rsidRDefault="00B632DE" w:rsidP="00EC044D"/>
        </w:tc>
      </w:tr>
      <w:tr w:rsidR="00B632DE" w:rsidRPr="006F5729" w:rsidTr="0070620D">
        <w:tblPrEx>
          <w:tblCellMar>
            <w:left w:w="115" w:type="dxa"/>
            <w:right w:w="115" w:type="dxa"/>
          </w:tblCellMar>
        </w:tblPrEx>
        <w:trPr>
          <w:trHeight w:hRule="exact" w:val="693"/>
        </w:trPr>
        <w:tc>
          <w:tcPr>
            <w:tcW w:w="10710" w:type="dxa"/>
          </w:tcPr>
          <w:p w:rsidR="00B632DE" w:rsidRPr="006F5729" w:rsidRDefault="00B632DE" w:rsidP="00EC044D">
            <w:pPr>
              <w:pStyle w:val="LicenseNumberChar"/>
              <w:rPr>
                <w:lang w:val="en-US" w:eastAsia="en-US"/>
              </w:rPr>
            </w:pPr>
          </w:p>
          <w:p w:rsidR="00B632DE" w:rsidRPr="006F5729" w:rsidRDefault="00B632DE" w:rsidP="00EC044D">
            <w:pPr>
              <w:pStyle w:val="LicenseNumberChar"/>
              <w:rPr>
                <w:sz w:val="24"/>
                <w:szCs w:val="24"/>
                <w:lang w:val="en-US" w:eastAsia="en-US"/>
              </w:rPr>
            </w:pPr>
            <w:r w:rsidRPr="006F5729">
              <w:rPr>
                <w:sz w:val="24"/>
                <w:szCs w:val="24"/>
                <w:lang w:eastAsia="en-US"/>
              </w:rPr>
              <w:t>Лицензии:</w:t>
            </w:r>
            <w:r w:rsidRPr="006F5729">
              <w:rPr>
                <w:sz w:val="24"/>
                <w:szCs w:val="24"/>
                <w:lang w:val="en-US" w:eastAsia="en-US"/>
              </w:rPr>
              <w:t xml:space="preserve"> </w:t>
            </w:r>
            <w:bookmarkStart w:id="0" w:name="Text33"/>
            <w:r w:rsidR="006F5729" w:rsidRPr="006F5729">
              <w:rPr>
                <w:b w:val="0"/>
                <w:bCs w:val="0"/>
                <w:u w:val="single"/>
                <w:lang w:val="en-US" w:eastAsia="en-US"/>
              </w:rPr>
              <w:fldChar w:fldCharType="begin">
                <w:ffData>
                  <w:name w:val="Text33"/>
                  <w:enabled/>
                  <w:calcOnExit w:val="0"/>
                  <w:textInput/>
                </w:ffData>
              </w:fldChar>
            </w:r>
            <w:r w:rsidR="006F5729" w:rsidRPr="006F5729">
              <w:rPr>
                <w:b w:val="0"/>
                <w:bCs w:val="0"/>
                <w:u w:val="single"/>
                <w:lang w:val="en-US" w:eastAsia="en-US"/>
              </w:rPr>
              <w:instrText xml:space="preserve"> FORMTEXT </w:instrText>
            </w:r>
            <w:r w:rsidR="006F5729" w:rsidRPr="006F5729">
              <w:rPr>
                <w:b w:val="0"/>
                <w:bCs w:val="0"/>
                <w:u w:val="single"/>
                <w:lang w:val="en-US" w:eastAsia="en-US"/>
              </w:rPr>
            </w:r>
            <w:r w:rsidR="006F5729" w:rsidRPr="006F5729">
              <w:rPr>
                <w:b w:val="0"/>
                <w:bCs w:val="0"/>
                <w:u w:val="single"/>
                <w:lang w:val="en-US" w:eastAsia="en-US"/>
              </w:rPr>
              <w:fldChar w:fldCharType="separate"/>
            </w:r>
            <w:bookmarkStart w:id="1" w:name="_GoBack"/>
            <w:r w:rsidR="006F5729" w:rsidRPr="006F5729">
              <w:rPr>
                <w:b w:val="0"/>
                <w:bCs w:val="0"/>
                <w:noProof/>
                <w:u w:val="single"/>
                <w:lang w:val="en-US" w:eastAsia="en-US"/>
              </w:rPr>
              <w:t> </w:t>
            </w:r>
            <w:r w:rsidR="006F5729" w:rsidRPr="006F5729">
              <w:rPr>
                <w:b w:val="0"/>
                <w:bCs w:val="0"/>
                <w:noProof/>
                <w:u w:val="single"/>
                <w:lang w:val="en-US" w:eastAsia="en-US"/>
              </w:rPr>
              <w:t> </w:t>
            </w:r>
            <w:r w:rsidR="006F5729" w:rsidRPr="006F5729">
              <w:rPr>
                <w:b w:val="0"/>
                <w:bCs w:val="0"/>
                <w:noProof/>
                <w:u w:val="single"/>
                <w:lang w:val="en-US" w:eastAsia="en-US"/>
              </w:rPr>
              <w:t> </w:t>
            </w:r>
            <w:r w:rsidR="006F5729" w:rsidRPr="006F5729">
              <w:rPr>
                <w:b w:val="0"/>
                <w:bCs w:val="0"/>
                <w:noProof/>
                <w:u w:val="single"/>
                <w:lang w:val="en-US" w:eastAsia="en-US"/>
              </w:rPr>
              <w:t> </w:t>
            </w:r>
            <w:r w:rsidR="006F5729" w:rsidRPr="006F5729">
              <w:rPr>
                <w:b w:val="0"/>
                <w:bCs w:val="0"/>
                <w:noProof/>
                <w:u w:val="single"/>
                <w:lang w:val="en-US" w:eastAsia="en-US"/>
              </w:rPr>
              <w:t> </w:t>
            </w:r>
            <w:bookmarkEnd w:id="1"/>
            <w:r w:rsidR="006F5729" w:rsidRPr="006F5729">
              <w:rPr>
                <w:b w:val="0"/>
                <w:bCs w:val="0"/>
                <w:u w:val="single"/>
                <w:lang w:val="en-US" w:eastAsia="en-US"/>
              </w:rPr>
              <w:fldChar w:fldCharType="end"/>
            </w:r>
            <w:bookmarkEnd w:id="0"/>
            <w:r w:rsidR="007720BF" w:rsidRPr="005E71D6">
              <w:rPr>
                <w:rStyle w:val="FootnoteReference"/>
                <w:bCs w:val="0"/>
                <w:sz w:val="24"/>
                <w:szCs w:val="24"/>
                <w:lang w:val="en-US" w:eastAsia="en-US"/>
              </w:rPr>
              <w:footnoteReference w:id="1"/>
            </w:r>
            <w:r w:rsidRPr="005E71D6">
              <w:rPr>
                <w:sz w:val="24"/>
                <w:szCs w:val="24"/>
                <w:lang w:val="en-US" w:eastAsia="en-US"/>
              </w:rPr>
              <w:t xml:space="preserve"> </w:t>
            </w:r>
          </w:p>
        </w:tc>
      </w:tr>
      <w:tr w:rsidR="00B632DE" w:rsidRPr="006F5729" w:rsidTr="0070620D">
        <w:trPr>
          <w:trHeight w:val="180"/>
        </w:trPr>
        <w:tc>
          <w:tcPr>
            <w:tcW w:w="10710" w:type="dxa"/>
          </w:tcPr>
          <w:p w:rsidR="00B632DE" w:rsidRPr="006F5729" w:rsidRDefault="00B632DE" w:rsidP="00EC044D"/>
        </w:tc>
      </w:tr>
      <w:tr w:rsidR="00B632DE" w:rsidRPr="006F5729" w:rsidTr="0070620D">
        <w:tblPrEx>
          <w:tblCellMar>
            <w:left w:w="115" w:type="dxa"/>
            <w:right w:w="115" w:type="dxa"/>
          </w:tblCellMar>
        </w:tblPrEx>
        <w:trPr>
          <w:trHeight w:hRule="exact" w:val="522"/>
        </w:trPr>
        <w:tc>
          <w:tcPr>
            <w:tcW w:w="10710" w:type="dxa"/>
            <w:shd w:val="clear" w:color="auto" w:fill="000080"/>
            <w:vAlign w:val="center"/>
          </w:tcPr>
          <w:p w:rsidR="00B632DE" w:rsidRPr="006F5729" w:rsidRDefault="00B632DE" w:rsidP="00EC044D">
            <w:pPr>
              <w:pStyle w:val="Heading2"/>
              <w:numPr>
                <w:ilvl w:val="0"/>
                <w:numId w:val="0"/>
              </w:numPr>
              <w:tabs>
                <w:tab w:val="left" w:pos="720"/>
              </w:tabs>
            </w:pPr>
            <w:r w:rsidRPr="006F5729">
              <w:rPr>
                <w:lang w:val="ru-RU" w:eastAsia="en-US"/>
              </w:rPr>
              <w:t>ЛИЦЕНЗИОННОЕ СОГЛАШЕНИЕ С КОНЕЧНЫМ ПОЛЬЗОВАТЕЛЕМ</w:t>
            </w:r>
          </w:p>
        </w:tc>
      </w:tr>
    </w:tbl>
    <w:p w:rsidR="00B632DE" w:rsidRPr="006F5729" w:rsidRDefault="00B632DE" w:rsidP="00EC044D">
      <w:pPr>
        <w:widowControl w:val="0"/>
      </w:pPr>
      <w:r w:rsidRPr="006F5729">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6F5729">
        <w:rPr>
          <w:rFonts w:eastAsia="SimSun"/>
          <w:sz w:val="20"/>
          <w:szCs w:val="20"/>
        </w:rPr>
        <w:t xml:space="preserve"> </w:t>
      </w:r>
      <w:r w:rsidRPr="006F5729">
        <w:rPr>
          <w:rFonts w:eastAsia="SimSun"/>
          <w:sz w:val="20"/>
          <w:szCs w:val="20"/>
          <w:lang w:val="ru-RU"/>
        </w:rPr>
        <w:t>Прочтите их внимательно.</w:t>
      </w:r>
      <w:r w:rsidRPr="006F5729">
        <w:rPr>
          <w:rFonts w:eastAsia="SimSun"/>
          <w:sz w:val="20"/>
          <w:szCs w:val="20"/>
        </w:rPr>
        <w:t xml:space="preserve"> </w:t>
      </w:r>
      <w:r w:rsidRPr="006F5729">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6F5729">
        <w:t xml:space="preserve"> </w:t>
      </w:r>
      <w:r w:rsidRPr="006F5729">
        <w:rPr>
          <w:sz w:val="20"/>
          <w:szCs w:val="20"/>
          <w:lang w:val="ru-RU"/>
        </w:rPr>
        <w:t>Эти условия распространяются также на все</w:t>
      </w:r>
    </w:p>
    <w:p w:rsidR="00B632DE" w:rsidRPr="006F5729" w:rsidRDefault="00B632DE" w:rsidP="00EC044D">
      <w:pPr>
        <w:pStyle w:val="Bullet2"/>
        <w:widowControl w:val="0"/>
        <w:tabs>
          <w:tab w:val="clear" w:pos="720"/>
          <w:tab w:val="num" w:pos="360"/>
        </w:tabs>
        <w:ind w:left="360" w:hanging="360"/>
      </w:pPr>
      <w:r w:rsidRPr="006F5729">
        <w:rPr>
          <w:sz w:val="20"/>
          <w:szCs w:val="20"/>
          <w:lang w:val="ru-RU"/>
        </w:rPr>
        <w:t>обновления,</w:t>
      </w:r>
    </w:p>
    <w:p w:rsidR="00B632DE" w:rsidRPr="006F5729" w:rsidRDefault="00B632DE" w:rsidP="00EC044D">
      <w:pPr>
        <w:pStyle w:val="Bullet2"/>
        <w:widowControl w:val="0"/>
        <w:tabs>
          <w:tab w:val="clear" w:pos="720"/>
          <w:tab w:val="num" w:pos="360"/>
        </w:tabs>
        <w:ind w:left="360" w:hanging="360"/>
      </w:pPr>
      <w:r w:rsidRPr="006F5729">
        <w:rPr>
          <w:sz w:val="20"/>
          <w:szCs w:val="20"/>
          <w:lang w:val="ru-RU"/>
        </w:rPr>
        <w:t>дополнительные компоненты, и</w:t>
      </w:r>
    </w:p>
    <w:p w:rsidR="00B632DE" w:rsidRPr="006F5729" w:rsidRDefault="00B632DE" w:rsidP="00EC044D">
      <w:pPr>
        <w:pStyle w:val="Bullet2"/>
        <w:widowControl w:val="0"/>
        <w:tabs>
          <w:tab w:val="clear" w:pos="720"/>
          <w:tab w:val="num" w:pos="360"/>
        </w:tabs>
        <w:ind w:left="360" w:hanging="360"/>
      </w:pPr>
      <w:r w:rsidRPr="006F5729">
        <w:rPr>
          <w:sz w:val="20"/>
          <w:szCs w:val="20"/>
          <w:lang w:val="ru-RU"/>
        </w:rPr>
        <w:t>службы Интернета</w:t>
      </w:r>
    </w:p>
    <w:p w:rsidR="00B632DE" w:rsidRPr="006F5729" w:rsidRDefault="00B632DE" w:rsidP="00EC044D">
      <w:pPr>
        <w:widowControl w:val="0"/>
      </w:pPr>
      <w:r w:rsidRPr="006F5729">
        <w:rPr>
          <w:rFonts w:eastAsia="SimSun"/>
          <w:sz w:val="20"/>
          <w:szCs w:val="20"/>
          <w:lang w:val="ru-RU"/>
        </w:rPr>
        <w:t>Microsoft для данного программного обеспечения, если эти элементы не сопровождаются другими условиями.</w:t>
      </w:r>
      <w:r w:rsidRPr="006F5729">
        <w:rPr>
          <w:rFonts w:eastAsia="SimSun"/>
          <w:sz w:val="20"/>
          <w:szCs w:val="20"/>
        </w:rPr>
        <w:t xml:space="preserve"> </w:t>
      </w:r>
      <w:r w:rsidRPr="006F5729">
        <w:rPr>
          <w:rFonts w:eastAsia="SimSun"/>
          <w:sz w:val="20"/>
          <w:szCs w:val="20"/>
          <w:lang w:val="ru-RU"/>
        </w:rPr>
        <w:t>В последнем случае применяются соответствующие условия.</w:t>
      </w:r>
      <w:r w:rsidRPr="006F5729">
        <w:t xml:space="preserve"> </w:t>
      </w:r>
      <w:r w:rsidRPr="006F5729">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B632DE" w:rsidRPr="006F5729" w:rsidRDefault="00B632DE" w:rsidP="00EC044D">
      <w:pPr>
        <w:pStyle w:val="Preamble"/>
        <w:widowControl w:val="0"/>
      </w:pPr>
      <w:r w:rsidRPr="006F5729">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6F5729">
        <w:rPr>
          <w:rFonts w:eastAsia="SimSun"/>
          <w:sz w:val="20"/>
          <w:szCs w:val="20"/>
        </w:rPr>
        <w:t xml:space="preserve"> </w:t>
      </w:r>
      <w:r w:rsidRPr="006F5729">
        <w:rPr>
          <w:rFonts w:eastAsia="SimSun"/>
          <w:sz w:val="20"/>
          <w:szCs w:val="20"/>
          <w:lang w:val="ru-RU"/>
        </w:rPr>
        <w:t>ЕСЛИ ВЫ НЕ СОГЛАСНЫ С УСЛОВИЯМИ ЛИЦЕНЗИИ, НЕ ИСПОЛЬЗУЙТЕ ЭТО ПРОГРАММНОЕ ОБЕСПЕЧЕНИЕ.</w:t>
      </w:r>
      <w:r w:rsidRPr="006F5729">
        <w:t xml:space="preserve"> </w:t>
      </w:r>
      <w:r w:rsidRPr="006F5729">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70620D">
        <w:rPr>
          <w:sz w:val="20"/>
          <w:szCs w:val="20"/>
        </w:rPr>
        <w:t> </w:t>
      </w:r>
      <w:r w:rsidRPr="006F5729">
        <w:rPr>
          <w:sz w:val="20"/>
          <w:szCs w:val="20"/>
          <w:lang w:val="ru-RU"/>
        </w:rPr>
        <w:t>ВАШ СЧЕТ.</w:t>
      </w:r>
    </w:p>
    <w:p w:rsidR="00B632DE" w:rsidRPr="006F5729" w:rsidRDefault="00B632DE" w:rsidP="00EC044D">
      <w:pPr>
        <w:pStyle w:val="Preamble"/>
        <w:widowControl w:val="0"/>
      </w:pPr>
      <w:r w:rsidRPr="006F5729">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6F5729">
        <w:t xml:space="preserve"> </w:t>
      </w:r>
      <w:r w:rsidRPr="006F5729">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w:t>
      </w:r>
      <w:r w:rsidR="0070620D">
        <w:rPr>
          <w:sz w:val="20"/>
          <w:szCs w:val="20"/>
        </w:rPr>
        <w:t> </w:t>
      </w:r>
      <w:r w:rsidRPr="006F5729">
        <w:rPr>
          <w:sz w:val="20"/>
          <w:szCs w:val="20"/>
          <w:lang w:val="ru-RU"/>
        </w:rPr>
        <w:t>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632DE" w:rsidRPr="006F5729" w:rsidTr="0012291A">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632DE" w:rsidRPr="006F5729" w:rsidRDefault="00B632DE" w:rsidP="00EC044D">
            <w:pPr>
              <w:ind w:right="-115"/>
            </w:pPr>
          </w:p>
          <w:p w:rsidR="00B632DE" w:rsidRPr="006F5729" w:rsidRDefault="002067FD" w:rsidP="00EC044D">
            <w:pPr>
              <w:pStyle w:val="Heading1"/>
              <w:numPr>
                <w:ilvl w:val="0"/>
                <w:numId w:val="0"/>
              </w:numPr>
              <w:tabs>
                <w:tab w:val="num" w:pos="360"/>
              </w:tabs>
              <w:ind w:left="357" w:right="-115" w:hanging="357"/>
              <w:rPr>
                <w:rStyle w:val="LogoportDoNotTranslate"/>
                <w:rFonts w:ascii="Tahoma" w:hAnsi="Tahoma"/>
                <w:sz w:val="20"/>
                <w:szCs w:val="20"/>
                <w:lang w:eastAsia="en-US"/>
              </w:rPr>
            </w:pPr>
            <w:r w:rsidRPr="006F5729">
              <w:rPr>
                <w:rStyle w:val="LogoportDoNotTranslate"/>
                <w:rFonts w:ascii="Tahoma" w:hAnsi="Tahoma"/>
                <w:sz w:val="20"/>
                <w:szCs w:val="20"/>
                <w:lang w:eastAsia="en-US"/>
              </w:rPr>
              <w:fldChar w:fldCharType="begin"/>
            </w:r>
            <w:r w:rsidR="00B632DE" w:rsidRPr="006F5729">
              <w:rPr>
                <w:rStyle w:val="LogoportDoNotTranslate"/>
                <w:rFonts w:ascii="Tahoma" w:hAnsi="Tahoma"/>
                <w:sz w:val="20"/>
                <w:szCs w:val="20"/>
                <w:lang w:eastAsia="en-US"/>
              </w:rPr>
              <w:instrText>tc "Microsoft( Application Center 2000" \f C \l 1</w:instrText>
            </w:r>
            <w:r w:rsidRPr="006F5729">
              <w:rPr>
                <w:rStyle w:val="LogoportDoNotTranslate"/>
                <w:rFonts w:ascii="Tahoma" w:hAnsi="Tahoma"/>
                <w:sz w:val="20"/>
                <w:szCs w:val="20"/>
                <w:lang w:eastAsia="en-US"/>
              </w:rPr>
              <w:fldChar w:fldCharType="end"/>
            </w:r>
            <w:r w:rsidR="00312015" w:rsidRPr="006F5729">
              <w:rPr>
                <w:rStyle w:val="LogoportDoNotTranslate"/>
                <w:rFonts w:ascii="Tahoma" w:hAnsi="Tahoma"/>
                <w:sz w:val="20"/>
                <w:szCs w:val="20"/>
                <w:lang w:eastAsia="en-US"/>
              </w:rPr>
              <w:t xml:space="preserve"> </w:t>
            </w:r>
          </w:p>
        </w:tc>
      </w:tr>
    </w:tbl>
    <w:p w:rsidR="00B632DE" w:rsidRPr="006F5729" w:rsidRDefault="00B632DE" w:rsidP="00EC044D">
      <w:pPr>
        <w:pStyle w:val="Preamble"/>
        <w:widowControl w:val="0"/>
      </w:pPr>
      <w:r w:rsidRPr="006F5729">
        <w:rPr>
          <w:sz w:val="20"/>
          <w:szCs w:val="20"/>
          <w:lang w:val="ru-RU"/>
        </w:rPr>
        <w:t>КАК УКАЗАНО НИЖЕ, ИСПОЛЬЗОВАНИЕ ПРОГРАММНОГО ОБЕСПЕЧЕНИЯ ОЗНАЧАЕТ ТАКЖЕ ВАШЕ СОГЛАСИЕ НА ПЕРЕДАЧУ ОПРЕДЕЛЕННЫХ СВЕДЕНИЙ О КОМПЬЮТЕРЕ ВО</w:t>
      </w:r>
      <w:r w:rsidR="0070620D">
        <w:rPr>
          <w:sz w:val="20"/>
          <w:szCs w:val="20"/>
        </w:rPr>
        <w:t> </w:t>
      </w:r>
      <w:r w:rsidRPr="006F5729">
        <w:rPr>
          <w:sz w:val="20"/>
          <w:szCs w:val="20"/>
          <w:lang w:val="ru-RU"/>
        </w:rPr>
        <w:t>ВРЕМЯ АКТИВАЦИИ, ПРОВЕРКИ И ДЛЯ ИСПОЛЬЗОВАНИЯ СЕТЕВЫХ УСЛУГ.</w:t>
      </w:r>
    </w:p>
    <w:p w:rsidR="00B632DE" w:rsidRPr="006F5729" w:rsidRDefault="00B632DE" w:rsidP="00EC044D">
      <w:pPr>
        <w:pStyle w:val="Preamble"/>
        <w:widowControl w:val="0"/>
      </w:pPr>
      <w:r w:rsidRPr="006F5729">
        <w:rPr>
          <w:sz w:val="20"/>
          <w:szCs w:val="20"/>
          <w:lang w:val="ru-RU"/>
        </w:rPr>
        <w:t>ЕСЛИ ВЫ СОГЛАСНЫ С ЭТИМИ УСЛОВИЯМИ ЛИЦЕНЗИОННОГО СОГЛАШЕНИЯ, ТО ПО</w:t>
      </w:r>
      <w:r w:rsidR="00683A28">
        <w:rPr>
          <w:sz w:val="20"/>
          <w:szCs w:val="20"/>
        </w:rPr>
        <w:t> </w:t>
      </w:r>
      <w:r w:rsidRPr="006F5729">
        <w:rPr>
          <w:sz w:val="20"/>
          <w:szCs w:val="20"/>
          <w:lang w:val="ru-RU"/>
        </w:rPr>
        <w:t>КАЖДОЙ ПРИОБРЕТЕННОЙ ЛИЦЕНЗИИ ВАМ ПРЕДОСТАВЛЯЮТСЯ УКАЗАННЫЕ НИЖЕ</w:t>
      </w:r>
      <w:r w:rsidR="00683A28">
        <w:rPr>
          <w:sz w:val="20"/>
          <w:szCs w:val="20"/>
        </w:rPr>
        <w:t> </w:t>
      </w:r>
      <w:r w:rsidRPr="006F5729">
        <w:rPr>
          <w:sz w:val="20"/>
          <w:szCs w:val="20"/>
          <w:lang w:val="ru-RU"/>
        </w:rPr>
        <w:t>ПРАВА.</w:t>
      </w:r>
    </w:p>
    <w:p w:rsidR="00B632DE" w:rsidRPr="006F5729" w:rsidRDefault="00B632DE" w:rsidP="00EC044D">
      <w:pPr>
        <w:pStyle w:val="Heading1"/>
        <w:widowControl w:val="0"/>
        <w:ind w:left="360" w:hanging="360"/>
      </w:pPr>
      <w:r w:rsidRPr="006F5729">
        <w:rPr>
          <w:sz w:val="20"/>
          <w:szCs w:val="20"/>
          <w:lang w:val="ru-RU"/>
        </w:rPr>
        <w:t>ОБЗОР.</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Программное обеспечение.</w:t>
      </w:r>
      <w:r w:rsidRPr="006F5729">
        <w:t xml:space="preserve"> </w:t>
      </w:r>
      <w:r w:rsidRPr="006F5729">
        <w:rPr>
          <w:b w:val="0"/>
          <w:bCs w:val="0"/>
          <w:sz w:val="20"/>
          <w:szCs w:val="20"/>
          <w:lang w:val="ru-RU"/>
        </w:rPr>
        <w:t xml:space="preserve">Программное обеспечение включает средства разработки, </w:t>
      </w:r>
      <w:r w:rsidRPr="006F5729">
        <w:rPr>
          <w:b w:val="0"/>
          <w:bCs w:val="0"/>
          <w:sz w:val="20"/>
          <w:szCs w:val="20"/>
          <w:lang w:val="ru-RU"/>
        </w:rPr>
        <w:lastRenderedPageBreak/>
        <w:t>программное обеспечение и документацию.</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Модель лицензирования.</w:t>
      </w:r>
      <w:r w:rsidRPr="006F5729">
        <w:t xml:space="preserve"> </w:t>
      </w:r>
      <w:r w:rsidRPr="006F5729">
        <w:rPr>
          <w:b w:val="0"/>
          <w:bCs w:val="0"/>
          <w:sz w:val="20"/>
          <w:szCs w:val="20"/>
          <w:lang w:val="ru-RU"/>
        </w:rPr>
        <w:t>Лицензия на использование программного обеспечения выдается отдельно на каждого пользователя.</w:t>
      </w:r>
    </w:p>
    <w:p w:rsidR="00B632DE" w:rsidRPr="006F5729" w:rsidRDefault="00B632DE" w:rsidP="00EC044D">
      <w:pPr>
        <w:pStyle w:val="Heading1"/>
        <w:widowControl w:val="0"/>
        <w:spacing w:before="100" w:after="100"/>
        <w:ind w:left="360" w:hanging="360"/>
      </w:pPr>
      <w:r w:rsidRPr="006F5729">
        <w:rPr>
          <w:sz w:val="20"/>
          <w:szCs w:val="20"/>
          <w:lang w:val="ru-RU"/>
        </w:rPr>
        <w:t>ПРАВА НА УСТАНОВКУ И ИСПОЛЬЗОВАНИЕ</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Общие положения.</w:t>
      </w:r>
      <w:r w:rsidRPr="006F5729">
        <w:rPr>
          <w:rFonts w:eastAsia="SimSun"/>
          <w:sz w:val="20"/>
          <w:szCs w:val="20"/>
        </w:rPr>
        <w:t xml:space="preserve"> </w:t>
      </w:r>
      <w:r w:rsidRPr="006F5729">
        <w:rPr>
          <w:rFonts w:eastAsia="SimSun"/>
          <w:b w:val="0"/>
          <w:bCs w:val="0"/>
          <w:sz w:val="20"/>
          <w:szCs w:val="20"/>
          <w:lang w:val="ru-RU"/>
        </w:rPr>
        <w:t>Один пользователь имеет право установить и использовать копии программного обеспечения для проектирования, разработки, тестирования и демонстрации ваших программ.</w:t>
      </w:r>
      <w:r w:rsidRPr="006F5729">
        <w:t xml:space="preserve"> </w:t>
      </w:r>
      <w:r w:rsidRPr="006F5729">
        <w:rPr>
          <w:b w:val="0"/>
          <w:bCs w:val="0"/>
          <w:sz w:val="20"/>
          <w:szCs w:val="20"/>
          <w:lang w:val="ru-RU"/>
        </w:rPr>
        <w:t>Вы не имеете права использовать программное обеспечение на сервере в</w:t>
      </w:r>
      <w:r w:rsidR="00683A28">
        <w:rPr>
          <w:b w:val="0"/>
          <w:bCs w:val="0"/>
          <w:sz w:val="20"/>
          <w:szCs w:val="20"/>
        </w:rPr>
        <w:t> </w:t>
      </w:r>
      <w:r w:rsidRPr="006F5729">
        <w:rPr>
          <w:b w:val="0"/>
          <w:bCs w:val="0"/>
          <w:sz w:val="20"/>
          <w:szCs w:val="20"/>
          <w:lang w:val="ru-RU"/>
        </w:rPr>
        <w:t>производственной среде.</w:t>
      </w:r>
    </w:p>
    <w:p w:rsidR="00B632DE" w:rsidRPr="006F5729" w:rsidRDefault="00B632DE" w:rsidP="00EC044D">
      <w:pPr>
        <w:pStyle w:val="Heading1"/>
        <w:widowControl w:val="0"/>
        <w:spacing w:before="100" w:after="100"/>
        <w:ind w:left="360" w:hanging="360"/>
      </w:pPr>
      <w:r w:rsidRPr="006F5729">
        <w:rPr>
          <w:sz w:val="20"/>
          <w:szCs w:val="20"/>
          <w:lang w:val="ru-RU"/>
        </w:rPr>
        <w:t>ДОПОЛНИТЕЛЬНЫЕ УСЛОВИЯ ЛИЦЕНЗИРОВАНИЯ И ПРАВА НА ИСПОЛЬЗОВАНИЕ.</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Разделение на компоненты.</w:t>
      </w:r>
      <w:r w:rsidRPr="006F5729">
        <w:rPr>
          <w:rFonts w:eastAsia="SimSun"/>
          <w:sz w:val="20"/>
          <w:szCs w:val="20"/>
        </w:rPr>
        <w:t xml:space="preserve"> </w:t>
      </w:r>
      <w:r w:rsidRPr="006F5729">
        <w:rPr>
          <w:rFonts w:eastAsia="SimSun"/>
          <w:b w:val="0"/>
          <w:bCs w:val="0"/>
          <w:sz w:val="20"/>
          <w:szCs w:val="20"/>
          <w:lang w:val="ru-RU"/>
        </w:rPr>
        <w:t>Компоненты программного обеспечения лицензируются все вместе как единый продукт.</w:t>
      </w:r>
      <w:r w:rsidRPr="006F5729">
        <w:t xml:space="preserve"> </w:t>
      </w:r>
      <w:r w:rsidRPr="006F5729">
        <w:rPr>
          <w:b w:val="0"/>
          <w:bCs w:val="0"/>
          <w:sz w:val="20"/>
          <w:szCs w:val="20"/>
          <w:lang w:val="ru-RU"/>
        </w:rPr>
        <w:t>Вы не имеете права отделять компоненты и устанавливать их на других устройствах, за исключением случаев, когда обратное р</w:t>
      </w:r>
      <w:r w:rsidR="003A483B">
        <w:rPr>
          <w:b w:val="0"/>
          <w:bCs w:val="0"/>
          <w:sz w:val="20"/>
          <w:szCs w:val="20"/>
          <w:lang w:val="ru-RU"/>
        </w:rPr>
        <w:t>азрешено настоящим соглашением.</w:t>
      </w:r>
    </w:p>
    <w:p w:rsidR="00B632DE" w:rsidRPr="00F84C29" w:rsidRDefault="00B632DE" w:rsidP="00EC044D">
      <w:pPr>
        <w:pStyle w:val="Heading2"/>
        <w:widowControl w:val="0"/>
        <w:tabs>
          <w:tab w:val="clear" w:pos="1533"/>
          <w:tab w:val="num" w:pos="720"/>
          <w:tab w:val="num" w:pos="1080"/>
        </w:tabs>
        <w:spacing w:before="100" w:after="100"/>
        <w:ind w:left="720" w:hanging="360"/>
        <w:rPr>
          <w:spacing w:val="-2"/>
        </w:rPr>
      </w:pPr>
      <w:r w:rsidRPr="00F84C29">
        <w:rPr>
          <w:rFonts w:eastAsia="SimSun"/>
          <w:spacing w:val="-2"/>
          <w:sz w:val="20"/>
          <w:szCs w:val="20"/>
          <w:lang w:val="ru-RU"/>
        </w:rPr>
        <w:t>Служебные программы.</w:t>
      </w:r>
      <w:r w:rsidRPr="00F84C29">
        <w:rPr>
          <w:spacing w:val="-2"/>
        </w:rPr>
        <w:t xml:space="preserve"> </w:t>
      </w:r>
      <w:r w:rsidRPr="00F84C29">
        <w:rPr>
          <w:b w:val="0"/>
          <w:bCs w:val="0"/>
          <w:spacing w:val="-2"/>
          <w:sz w:val="20"/>
          <w:szCs w:val="20"/>
          <w:lang w:val="ru-RU"/>
        </w:rPr>
        <w:t>Данное программное обеспечение содержит некоторые компоненты, указанные в Списке служебных программ, который размещается по адресу</w:t>
      </w:r>
      <w:r w:rsidR="00683A28" w:rsidRPr="00F84C29">
        <w:rPr>
          <w:b w:val="0"/>
          <w:bCs w:val="0"/>
          <w:spacing w:val="-2"/>
          <w:sz w:val="20"/>
          <w:szCs w:val="20"/>
        </w:rPr>
        <w:t> </w:t>
      </w:r>
      <w:r w:rsidRPr="00F84C29">
        <w:rPr>
          <w:b w:val="0"/>
          <w:bCs w:val="0"/>
          <w:spacing w:val="-2"/>
          <w:sz w:val="20"/>
          <w:szCs w:val="20"/>
          <w:lang w:val="ru-RU"/>
        </w:rPr>
        <w:t>go.microsoft.com/fwlink/?LinkId=313603.</w:t>
      </w:r>
      <w:r w:rsidRPr="00F84C29">
        <w:rPr>
          <w:spacing w:val="-2"/>
        </w:rPr>
        <w:t xml:space="preserve"> </w:t>
      </w:r>
      <w:r w:rsidRPr="00F84C29">
        <w:rPr>
          <w:b w:val="0"/>
          <w:bCs w:val="0"/>
          <w:spacing w:val="-2"/>
          <w:sz w:val="20"/>
          <w:szCs w:val="20"/>
          <w:lang w:val="ru-RU"/>
        </w:rPr>
        <w:t>В зависимости от конкретного выпуска программного обеспечения, количество файлов Служебных программ, получаемых вами с</w:t>
      </w:r>
      <w:r w:rsidR="00683A28" w:rsidRPr="00F84C29">
        <w:rPr>
          <w:b w:val="0"/>
          <w:bCs w:val="0"/>
          <w:spacing w:val="-2"/>
          <w:sz w:val="20"/>
          <w:szCs w:val="20"/>
        </w:rPr>
        <w:t> </w:t>
      </w:r>
      <w:r w:rsidRPr="00F84C29">
        <w:rPr>
          <w:b w:val="0"/>
          <w:bCs w:val="0"/>
          <w:spacing w:val="-2"/>
          <w:sz w:val="20"/>
          <w:szCs w:val="20"/>
          <w:lang w:val="ru-RU"/>
        </w:rPr>
        <w:t>программным обеспечением, может не совпадать с количеством Служебных программ, перечисленных в Списке служебных программ.</w:t>
      </w:r>
      <w:r w:rsidRPr="00F84C29">
        <w:rPr>
          <w:spacing w:val="-2"/>
        </w:rPr>
        <w:t xml:space="preserve"> </w:t>
      </w:r>
      <w:r w:rsidRPr="00F84C29">
        <w:rPr>
          <w:b w:val="0"/>
          <w:bCs w:val="0"/>
          <w:spacing w:val="-2"/>
          <w:sz w:val="20"/>
          <w:szCs w:val="20"/>
          <w:lang w:val="ru-RU"/>
        </w:rPr>
        <w:t>Вы можете копировать и устанавливать Служебные программы, сопровождающие программное обеспечение, на компьютерах третьих лиц.</w:t>
      </w:r>
      <w:r w:rsidRPr="00F84C29">
        <w:rPr>
          <w:spacing w:val="-2"/>
        </w:rPr>
        <w:t xml:space="preserve"> </w:t>
      </w:r>
      <w:r w:rsidRPr="00F84C29">
        <w:rPr>
          <w:b w:val="0"/>
          <w:bCs w:val="0"/>
          <w:spacing w:val="-2"/>
          <w:sz w:val="20"/>
          <w:szCs w:val="20"/>
          <w:lang w:val="ru-RU"/>
        </w:rPr>
        <w:t>Вы имеете право использовать данные Служебные программы только для отладки и развертывания ваших программ и баз данных, разработанных в составе программного обеспечения.</w:t>
      </w:r>
      <w:r w:rsidRPr="00F84C29">
        <w:rPr>
          <w:spacing w:val="-2"/>
        </w:rPr>
        <w:t xml:space="preserve"> </w:t>
      </w:r>
      <w:r w:rsidRPr="00F84C29">
        <w:rPr>
          <w:b w:val="0"/>
          <w:bCs w:val="0"/>
          <w:spacing w:val="-2"/>
          <w:sz w:val="20"/>
          <w:szCs w:val="20"/>
          <w:lang w:val="ru-RU"/>
        </w:rPr>
        <w:t>Вы должны удалить все Служебные программы, установленные на таких компьютерах третьих лиц, по наступлении любого из следующих условий: (I)</w:t>
      </w:r>
      <w:r w:rsidR="00683A28" w:rsidRPr="00F84C29">
        <w:rPr>
          <w:b w:val="0"/>
          <w:bCs w:val="0"/>
          <w:spacing w:val="-2"/>
          <w:sz w:val="20"/>
          <w:szCs w:val="20"/>
        </w:rPr>
        <w:t> </w:t>
      </w:r>
      <w:r w:rsidRPr="00F84C29">
        <w:rPr>
          <w:b w:val="0"/>
          <w:bCs w:val="0"/>
          <w:spacing w:val="-2"/>
          <w:sz w:val="20"/>
          <w:szCs w:val="20"/>
          <w:lang w:val="ru-RU"/>
        </w:rPr>
        <w:t>завершен процесса отладки или развертывания вашей программы, или (II) прошло тридцать (30) дней</w:t>
      </w:r>
      <w:r w:rsidR="00F84C29">
        <w:rPr>
          <w:b w:val="0"/>
          <w:bCs w:val="0"/>
          <w:spacing w:val="-2"/>
          <w:sz w:val="20"/>
          <w:szCs w:val="20"/>
        </w:rPr>
        <w:t> </w:t>
      </w:r>
      <w:r w:rsidRPr="00F84C29">
        <w:rPr>
          <w:b w:val="0"/>
          <w:bCs w:val="0"/>
          <w:spacing w:val="-2"/>
          <w:sz w:val="20"/>
          <w:szCs w:val="20"/>
          <w:lang w:val="ru-RU"/>
        </w:rPr>
        <w:t>с момента установки данных Служебных программ на этих компьютерах.</w:t>
      </w:r>
    </w:p>
    <w:p w:rsidR="00B632DE" w:rsidRPr="003A483B" w:rsidRDefault="00B632DE" w:rsidP="00EC044D">
      <w:pPr>
        <w:pStyle w:val="Heading2"/>
        <w:widowControl w:val="0"/>
        <w:tabs>
          <w:tab w:val="clear" w:pos="1533"/>
          <w:tab w:val="num" w:pos="720"/>
          <w:tab w:val="num" w:pos="1080"/>
        </w:tabs>
        <w:spacing w:before="100" w:after="100"/>
        <w:ind w:left="720" w:hanging="360"/>
        <w:rPr>
          <w:b w:val="0"/>
          <w:bCs w:val="0"/>
        </w:rPr>
      </w:pPr>
      <w:r w:rsidRPr="006F5729">
        <w:rPr>
          <w:rFonts w:eastAsia="SimSun"/>
          <w:sz w:val="20"/>
          <w:szCs w:val="20"/>
          <w:lang w:val="ru-RU"/>
        </w:rPr>
        <w:t>Сервер</w:t>
      </w:r>
      <w:r w:rsidRPr="006F5729">
        <w:rPr>
          <w:rFonts w:eastAsia="SimSun"/>
          <w:b w:val="0"/>
          <w:bCs w:val="0"/>
          <w:sz w:val="20"/>
          <w:szCs w:val="20"/>
          <w:lang w:val="ru-RU"/>
        </w:rPr>
        <w:t xml:space="preserve"> </w:t>
      </w:r>
      <w:r w:rsidRPr="006F5729">
        <w:rPr>
          <w:rFonts w:eastAsia="SimSun"/>
          <w:sz w:val="20"/>
          <w:szCs w:val="20"/>
          <w:lang w:val="ru-RU"/>
        </w:rPr>
        <w:t>построения</w:t>
      </w:r>
      <w:r w:rsidRPr="006F5729">
        <w:rPr>
          <w:rFonts w:eastAsia="SimSun"/>
          <w:b w:val="0"/>
          <w:bCs w:val="0"/>
          <w:sz w:val="20"/>
          <w:szCs w:val="20"/>
          <w:lang w:val="ru-RU"/>
        </w:rPr>
        <w:t>.</w:t>
      </w:r>
      <w:r w:rsidRPr="006F5729">
        <w:t xml:space="preserve"> </w:t>
      </w:r>
      <w:r w:rsidRPr="006F5729">
        <w:rPr>
          <w:b w:val="0"/>
          <w:bCs w:val="0"/>
          <w:sz w:val="20"/>
          <w:szCs w:val="20"/>
          <w:lang w:val="ru-RU"/>
        </w:rPr>
        <w:t xml:space="preserve">Данное </w:t>
      </w:r>
      <w:r w:rsidRPr="003A483B">
        <w:rPr>
          <w:b w:val="0"/>
          <w:bCs w:val="0"/>
          <w:sz w:val="20"/>
          <w:szCs w:val="20"/>
          <w:lang w:val="ru-RU"/>
        </w:rPr>
        <w:t>программное обеспечение содержит некоторые компоненты,</w:t>
      </w:r>
      <w:r w:rsidR="009F0E13" w:rsidRPr="003A483B">
        <w:rPr>
          <w:b w:val="0"/>
          <w:bCs w:val="0"/>
          <w:sz w:val="20"/>
          <w:szCs w:val="20"/>
        </w:rPr>
        <w:t> </w:t>
      </w:r>
      <w:r w:rsidRPr="003A483B">
        <w:rPr>
          <w:b w:val="0"/>
          <w:bCs w:val="0"/>
          <w:sz w:val="20"/>
          <w:szCs w:val="20"/>
          <w:lang w:val="ru-RU"/>
        </w:rPr>
        <w:t>указанные в Списке сервера построения, который размещается по адресу go.microsoft.com/fwlink/?LinkId=313603.</w:t>
      </w:r>
      <w:r w:rsidRPr="003A483B">
        <w:rPr>
          <w:b w:val="0"/>
          <w:bCs w:val="0"/>
        </w:rPr>
        <w:t xml:space="preserve"> </w:t>
      </w:r>
      <w:r w:rsidRPr="003A483B">
        <w:rPr>
          <w:b w:val="0"/>
          <w:bCs w:val="0"/>
          <w:sz w:val="20"/>
          <w:szCs w:val="20"/>
          <w:lang w:val="ru-RU"/>
        </w:rPr>
        <w:t>Вы можете установить копии перечисленных в нем файлов на ваших компьютерах построения.</w:t>
      </w:r>
      <w:r w:rsidRPr="003A483B">
        <w:rPr>
          <w:b w:val="0"/>
          <w:bCs w:val="0"/>
        </w:rPr>
        <w:t xml:space="preserve"> </w:t>
      </w:r>
      <w:r w:rsidRPr="003A483B">
        <w:rPr>
          <w:b w:val="0"/>
          <w:bCs w:val="0"/>
          <w:sz w:val="20"/>
          <w:szCs w:val="20"/>
          <w:lang w:val="ru-RU"/>
        </w:rPr>
        <w:t>Вы и другие сотрудники вашей организации можете использовать эти файлы на своих компьютерах построения исключительно в целях</w:t>
      </w:r>
      <w:r w:rsidR="009F0E13" w:rsidRPr="003A483B">
        <w:rPr>
          <w:b w:val="0"/>
          <w:bCs w:val="0"/>
          <w:sz w:val="20"/>
          <w:szCs w:val="20"/>
        </w:rPr>
        <w:t> </w:t>
      </w:r>
      <w:r w:rsidRPr="003A483B">
        <w:rPr>
          <w:b w:val="0"/>
          <w:bCs w:val="0"/>
          <w:sz w:val="20"/>
          <w:szCs w:val="20"/>
          <w:lang w:val="ru-RU"/>
        </w:rPr>
        <w:t xml:space="preserve">компиляции, построения, проверки и архивации собственных программ либо для выполнения тестов качества или производительности в рамках процесса построения </w:t>
      </w:r>
      <w:r w:rsidR="002D5372" w:rsidRPr="003A483B">
        <w:rPr>
          <w:b w:val="0"/>
          <w:bCs w:val="0"/>
          <w:sz w:val="20"/>
          <w:szCs w:val="20"/>
          <w:lang w:val="ru-RU"/>
        </w:rPr>
        <w:t>на своих компьютерах построения</w:t>
      </w:r>
      <w:r w:rsidRPr="003A483B">
        <w:rPr>
          <w:b w:val="0"/>
          <w:bCs w:val="0"/>
          <w:color w:val="000000"/>
          <w:sz w:val="20"/>
          <w:szCs w:val="20"/>
          <w:lang w:val="ru-RU"/>
        </w:rPr>
        <w:t>.</w:t>
      </w:r>
    </w:p>
    <w:p w:rsidR="00B632DE" w:rsidRPr="009F0E13" w:rsidRDefault="00B632DE" w:rsidP="00EC044D">
      <w:pPr>
        <w:pStyle w:val="Heading2"/>
        <w:widowControl w:val="0"/>
        <w:tabs>
          <w:tab w:val="clear" w:pos="1533"/>
          <w:tab w:val="num" w:pos="720"/>
          <w:tab w:val="num" w:pos="1080"/>
        </w:tabs>
        <w:spacing w:before="100" w:after="100"/>
        <w:ind w:left="720" w:hanging="360"/>
        <w:rPr>
          <w:spacing w:val="-1"/>
        </w:rPr>
      </w:pPr>
      <w:r w:rsidRPr="009F0E13">
        <w:rPr>
          <w:rFonts w:eastAsia="SimSun"/>
          <w:spacing w:val="-1"/>
          <w:sz w:val="20"/>
          <w:szCs w:val="20"/>
          <w:lang w:val="ru-RU"/>
        </w:rPr>
        <w:t>Компоненты шрифтов.</w:t>
      </w:r>
      <w:r w:rsidRPr="009F0E13">
        <w:rPr>
          <w:rFonts w:eastAsia="SimSun"/>
          <w:spacing w:val="-1"/>
          <w:sz w:val="20"/>
          <w:szCs w:val="20"/>
        </w:rPr>
        <w:t xml:space="preserve"> </w:t>
      </w:r>
      <w:r w:rsidRPr="009F0E13">
        <w:rPr>
          <w:rFonts w:eastAsia="SimSun"/>
          <w:b w:val="0"/>
          <w:bCs w:val="0"/>
          <w:spacing w:val="-1"/>
          <w:sz w:val="20"/>
          <w:szCs w:val="20"/>
          <w:lang w:val="ru-RU"/>
        </w:rPr>
        <w:t>Во время работы программного обеспечения вы имеете право использовать его шрифты для отображения и печати содержимого.</w:t>
      </w:r>
      <w:r w:rsidRPr="009F0E13">
        <w:rPr>
          <w:spacing w:val="-1"/>
        </w:rPr>
        <w:t xml:space="preserve"> </w:t>
      </w:r>
      <w:r w:rsidRPr="009F0E13">
        <w:rPr>
          <w:b w:val="0"/>
          <w:bCs w:val="0"/>
          <w:spacing w:val="-1"/>
          <w:sz w:val="20"/>
          <w:szCs w:val="20"/>
          <w:lang w:val="ru-RU"/>
        </w:rPr>
        <w:t>Вы имеете право только:</w:t>
      </w:r>
    </w:p>
    <w:p w:rsidR="00B632DE" w:rsidRPr="006F5729" w:rsidRDefault="00B632DE" w:rsidP="00EC044D">
      <w:pPr>
        <w:pStyle w:val="Bullet3"/>
        <w:widowControl w:val="0"/>
        <w:tabs>
          <w:tab w:val="clear" w:pos="1800"/>
          <w:tab w:val="num" w:pos="1080"/>
          <w:tab w:val="num" w:pos="1440"/>
        </w:tabs>
        <w:spacing w:before="100" w:after="100"/>
        <w:ind w:left="1080" w:hanging="360"/>
        <w:rPr>
          <w:rFonts w:eastAsia="SimSun"/>
        </w:rPr>
      </w:pPr>
      <w:r w:rsidRPr="006F5729">
        <w:rPr>
          <w:sz w:val="20"/>
          <w:szCs w:val="20"/>
        </w:rPr>
        <w:t>встраивать шрифты в содержимое с учетом ограничений по встраиванию шрифтов;</w:t>
      </w:r>
    </w:p>
    <w:p w:rsidR="00B632DE" w:rsidRPr="006F5729" w:rsidRDefault="00B632DE" w:rsidP="00EC044D">
      <w:pPr>
        <w:pStyle w:val="Bullet3"/>
        <w:widowControl w:val="0"/>
        <w:tabs>
          <w:tab w:val="clear" w:pos="1800"/>
          <w:tab w:val="num" w:pos="1080"/>
          <w:tab w:val="num" w:pos="1440"/>
        </w:tabs>
        <w:spacing w:before="100" w:after="100"/>
        <w:ind w:left="1080" w:hanging="360"/>
        <w:rPr>
          <w:rFonts w:eastAsia="SimSun"/>
        </w:rPr>
      </w:pPr>
      <w:r w:rsidRPr="006F5729">
        <w:rPr>
          <w:sz w:val="20"/>
          <w:szCs w:val="20"/>
        </w:rPr>
        <w:t>временно загружать шрифты в принтер или другое устройство вывода для печати содержимого.</w:t>
      </w:r>
    </w:p>
    <w:p w:rsidR="00B632DE" w:rsidRPr="003A483B" w:rsidRDefault="00B632DE" w:rsidP="00EC044D">
      <w:pPr>
        <w:pStyle w:val="Heading2"/>
        <w:widowControl w:val="0"/>
        <w:tabs>
          <w:tab w:val="clear" w:pos="1533"/>
          <w:tab w:val="num" w:pos="720"/>
          <w:tab w:val="num" w:pos="1080"/>
        </w:tabs>
        <w:spacing w:before="100" w:after="100"/>
        <w:ind w:left="720" w:hanging="360"/>
        <w:rPr>
          <w:b w:val="0"/>
          <w:bCs w:val="0"/>
          <w:lang w:val="ru-RU"/>
        </w:rPr>
      </w:pPr>
      <w:r w:rsidRPr="006F5729">
        <w:rPr>
          <w:rFonts w:eastAsia="SimSun"/>
          <w:sz w:val="20"/>
          <w:szCs w:val="20"/>
          <w:lang w:val="ru-RU"/>
        </w:rPr>
        <w:t>Включенные программы Microsoft.</w:t>
      </w:r>
      <w:r w:rsidRPr="0070620D">
        <w:rPr>
          <w:lang w:val="ru-RU"/>
        </w:rPr>
        <w:t xml:space="preserve"> </w:t>
      </w:r>
      <w:r w:rsidRPr="006F5729">
        <w:rPr>
          <w:b w:val="0"/>
          <w:bCs w:val="0"/>
          <w:sz w:val="20"/>
          <w:szCs w:val="20"/>
          <w:lang w:val="ru-RU"/>
        </w:rPr>
        <w:t xml:space="preserve">Эти </w:t>
      </w:r>
      <w:r w:rsidRPr="003A483B">
        <w:rPr>
          <w:b w:val="0"/>
          <w:bCs w:val="0"/>
          <w:sz w:val="20"/>
          <w:szCs w:val="20"/>
          <w:lang w:val="ru-RU"/>
        </w:rPr>
        <w:t>условия лицензии распространяются на все программы Microsoft, включенные в программное обеспечение, за исключением случаев, оговоренных в настоящем соглашении или в файле ThirdPartyNotices, сопровождающем это</w:t>
      </w:r>
      <w:r w:rsidR="00E73D40" w:rsidRPr="003A483B">
        <w:rPr>
          <w:b w:val="0"/>
          <w:bCs w:val="0"/>
          <w:sz w:val="20"/>
          <w:szCs w:val="20"/>
        </w:rPr>
        <w:t> </w:t>
      </w:r>
      <w:r w:rsidRPr="003A483B">
        <w:rPr>
          <w:b w:val="0"/>
          <w:bCs w:val="0"/>
          <w:sz w:val="20"/>
          <w:szCs w:val="20"/>
          <w:lang w:val="ru-RU"/>
        </w:rPr>
        <w:t>программное обеспечение.</w:t>
      </w:r>
    </w:p>
    <w:p w:rsidR="00B632DE" w:rsidRPr="003A483B" w:rsidRDefault="00B632DE" w:rsidP="00EC044D">
      <w:pPr>
        <w:pStyle w:val="Heading2"/>
        <w:widowControl w:val="0"/>
        <w:tabs>
          <w:tab w:val="clear" w:pos="1533"/>
          <w:tab w:val="num" w:pos="720"/>
          <w:tab w:val="num" w:pos="1080"/>
        </w:tabs>
        <w:ind w:left="720" w:hanging="360"/>
        <w:rPr>
          <w:b w:val="0"/>
          <w:bCs w:val="0"/>
          <w:lang w:val="ru-RU"/>
        </w:rPr>
      </w:pPr>
      <w:r w:rsidRPr="006F5729">
        <w:rPr>
          <w:rFonts w:eastAsia="SimSun"/>
          <w:sz w:val="20"/>
          <w:szCs w:val="20"/>
          <w:lang w:val="ru-RU"/>
        </w:rPr>
        <w:t>Уведомления третьих лиц.</w:t>
      </w:r>
      <w:r w:rsidRPr="0070620D">
        <w:rPr>
          <w:rFonts w:eastAsia="SimSun"/>
          <w:sz w:val="20"/>
          <w:szCs w:val="20"/>
          <w:lang w:val="ru-RU"/>
        </w:rPr>
        <w:t xml:space="preserve"> </w:t>
      </w:r>
      <w:r w:rsidRPr="006F5729">
        <w:rPr>
          <w:b w:val="0"/>
          <w:bCs w:val="0"/>
          <w:sz w:val="20"/>
          <w:szCs w:val="20"/>
          <w:lang w:val="ru-RU"/>
        </w:rPr>
        <w:t xml:space="preserve">Дополнительные </w:t>
      </w:r>
      <w:r w:rsidRPr="003A483B">
        <w:rPr>
          <w:b w:val="0"/>
          <w:bCs w:val="0"/>
          <w:sz w:val="20"/>
          <w:szCs w:val="20"/>
          <w:lang w:val="ru-RU"/>
        </w:rPr>
        <w:t>уведомления об авторских правах и</w:t>
      </w:r>
      <w:r w:rsidR="00E73D40" w:rsidRPr="003A483B">
        <w:rPr>
          <w:b w:val="0"/>
          <w:bCs w:val="0"/>
          <w:sz w:val="20"/>
          <w:szCs w:val="20"/>
        </w:rPr>
        <w:t> </w:t>
      </w:r>
      <w:r w:rsidRPr="003A483B">
        <w:rPr>
          <w:b w:val="0"/>
          <w:bCs w:val="0"/>
          <w:sz w:val="20"/>
          <w:szCs w:val="20"/>
          <w:lang w:val="ru-RU"/>
        </w:rPr>
        <w:t>условия</w:t>
      </w:r>
      <w:r w:rsidR="00E73D40" w:rsidRPr="003A483B">
        <w:rPr>
          <w:b w:val="0"/>
          <w:bCs w:val="0"/>
          <w:sz w:val="20"/>
          <w:szCs w:val="20"/>
        </w:rPr>
        <w:t> </w:t>
      </w:r>
      <w:r w:rsidRPr="003A483B">
        <w:rPr>
          <w:b w:val="0"/>
          <w:bCs w:val="0"/>
          <w:sz w:val="20"/>
          <w:szCs w:val="20"/>
          <w:lang w:val="ru-RU"/>
        </w:rPr>
        <w:t>лицензий, применимые к частям программного обеспечения, приводятся в файле ThirdPartyNotices, сопровождающем программное обеспечение Microsoft.</w:t>
      </w:r>
      <w:r w:rsidRPr="003A483B">
        <w:rPr>
          <w:b w:val="0"/>
          <w:bCs w:val="0"/>
          <w:lang w:val="ru-RU"/>
        </w:rPr>
        <w:t xml:space="preserve"> </w:t>
      </w:r>
      <w:r w:rsidRPr="003A483B">
        <w:rPr>
          <w:b w:val="0"/>
          <w:bCs w:val="0"/>
          <w:sz w:val="20"/>
          <w:szCs w:val="20"/>
          <w:lang w:val="ru-RU"/>
        </w:rPr>
        <w:t>В дополнение ко</w:t>
      </w:r>
      <w:r w:rsidR="00E73D40" w:rsidRPr="003A483B">
        <w:rPr>
          <w:b w:val="0"/>
          <w:bCs w:val="0"/>
          <w:sz w:val="20"/>
          <w:szCs w:val="20"/>
        </w:rPr>
        <w:t> </w:t>
      </w:r>
      <w:r w:rsidRPr="003A483B">
        <w:rPr>
          <w:b w:val="0"/>
          <w:bCs w:val="0"/>
          <w:sz w:val="20"/>
          <w:szCs w:val="20"/>
          <w:lang w:val="ru-RU"/>
        </w:rPr>
        <w:t xml:space="preserve">всем условиям сторонних лицензий, указанным в файле ThirdPartyNotices, ко всему программному обеспечению в составе этого пакета распространения применяется </w:t>
      </w:r>
      <w:r w:rsidRPr="003A483B">
        <w:rPr>
          <w:b w:val="0"/>
          <w:bCs w:val="0"/>
          <w:sz w:val="20"/>
          <w:szCs w:val="20"/>
          <w:lang w:val="ru-RU"/>
        </w:rPr>
        <w:lastRenderedPageBreak/>
        <w:t>заявление об отказе от предоставления гарантий и ограничении и отсутствии средств защиты в связи с убытками и ущербом настоящего соглашения.</w:t>
      </w:r>
    </w:p>
    <w:p w:rsidR="00B632DE" w:rsidRPr="003A483B" w:rsidRDefault="00B632DE" w:rsidP="00EC044D">
      <w:pPr>
        <w:pStyle w:val="Heading1"/>
        <w:widowControl w:val="0"/>
        <w:ind w:left="360" w:hanging="360"/>
        <w:rPr>
          <w:b w:val="0"/>
          <w:bCs w:val="0"/>
          <w:lang w:val="ru-RU"/>
        </w:rPr>
      </w:pPr>
      <w:r w:rsidRPr="006F5729">
        <w:rPr>
          <w:rFonts w:eastAsia="SimSun"/>
          <w:sz w:val="20"/>
          <w:szCs w:val="20"/>
          <w:lang w:val="ru-RU"/>
        </w:rPr>
        <w:t>ВТОРИЧНО РАСПРОСТРАНЯЕМЫЙ КОД.</w:t>
      </w:r>
      <w:r w:rsidRPr="0070620D">
        <w:rPr>
          <w:rFonts w:eastAsia="SimSun"/>
          <w:sz w:val="20"/>
          <w:szCs w:val="20"/>
          <w:lang w:val="ru-RU"/>
        </w:rPr>
        <w:t xml:space="preserve"> </w:t>
      </w:r>
      <w:r w:rsidRPr="006F5729">
        <w:rPr>
          <w:rFonts w:eastAsia="SimSun"/>
          <w:b w:val="0"/>
          <w:bCs w:val="0"/>
          <w:sz w:val="20"/>
          <w:szCs w:val="20"/>
          <w:lang w:val="ru-RU"/>
        </w:rPr>
        <w:t xml:space="preserve">Программное </w:t>
      </w:r>
      <w:r w:rsidRPr="003A483B">
        <w:rPr>
          <w:rFonts w:eastAsia="SimSun"/>
          <w:b w:val="0"/>
          <w:bCs w:val="0"/>
          <w:sz w:val="20"/>
          <w:szCs w:val="20"/>
          <w:lang w:val="ru-RU"/>
        </w:rPr>
        <w:t>обеспечение содержит код, который разрешается распространять в составе разрабатываемых вами программ в случае соблюдения вами следующих условий.</w:t>
      </w:r>
      <w:r w:rsidRPr="003A483B">
        <w:rPr>
          <w:b w:val="0"/>
          <w:bCs w:val="0"/>
          <w:lang w:val="ru-RU"/>
        </w:rPr>
        <w:t xml:space="preserve"> </w:t>
      </w:r>
      <w:r w:rsidRPr="003A483B">
        <w:rPr>
          <w:b w:val="0"/>
          <w:bCs w:val="0"/>
          <w:sz w:val="20"/>
          <w:szCs w:val="20"/>
          <w:lang w:val="ru-RU"/>
        </w:rPr>
        <w:t>(В настоящем разделе под термином «распространение» также подразумевается развертывание ваших программ для третьих лиц с доступом через Интернет.)</w:t>
      </w:r>
    </w:p>
    <w:p w:rsidR="00B632DE" w:rsidRPr="003A483B" w:rsidRDefault="00B632DE" w:rsidP="00EC044D">
      <w:pPr>
        <w:pStyle w:val="Heading3Bold"/>
        <w:widowControl w:val="0"/>
        <w:numPr>
          <w:ilvl w:val="2"/>
          <w:numId w:val="7"/>
        </w:numPr>
        <w:tabs>
          <w:tab w:val="clear" w:pos="1077"/>
          <w:tab w:val="clear" w:pos="1440"/>
          <w:tab w:val="num" w:pos="720"/>
        </w:tabs>
        <w:ind w:left="720" w:hanging="360"/>
        <w:rPr>
          <w:b w:val="0"/>
          <w:bCs w:val="0"/>
        </w:rPr>
      </w:pPr>
      <w:r w:rsidRPr="006F5729">
        <w:rPr>
          <w:rFonts w:eastAsia="SimSun"/>
          <w:sz w:val="20"/>
          <w:szCs w:val="20"/>
        </w:rPr>
        <w:t>Право на использование и распространение.</w:t>
      </w:r>
      <w:r w:rsidRPr="006F5729">
        <w:t xml:space="preserve"> </w:t>
      </w:r>
      <w:r w:rsidRPr="003A483B">
        <w:rPr>
          <w:b w:val="0"/>
          <w:bCs w:val="0"/>
          <w:sz w:val="20"/>
          <w:szCs w:val="20"/>
        </w:rPr>
        <w:t>Программный код и текстовые файлы, перечисленные ниже, представляют собой «Вторично распространяемый код».</w:t>
      </w:r>
    </w:p>
    <w:p w:rsidR="00B632DE" w:rsidRPr="0070620D" w:rsidRDefault="00B632DE" w:rsidP="00EC044D">
      <w:pPr>
        <w:pStyle w:val="Bullet4Underlined"/>
        <w:widowControl w:val="0"/>
        <w:tabs>
          <w:tab w:val="clear" w:pos="1437"/>
          <w:tab w:val="num" w:pos="1080"/>
        </w:tabs>
        <w:ind w:left="1080" w:hanging="360"/>
        <w:rPr>
          <w:lang w:val="ru-RU"/>
        </w:rPr>
      </w:pPr>
      <w:r w:rsidRPr="006F5729">
        <w:rPr>
          <w:sz w:val="20"/>
          <w:szCs w:val="20"/>
          <w:lang w:val="ru-RU"/>
        </w:rPr>
        <w:t>Файлы REDIST.TXT</w:t>
      </w:r>
      <w:r w:rsidRPr="00013A67">
        <w:rPr>
          <w:sz w:val="20"/>
          <w:szCs w:val="20"/>
          <w:u w:val="none"/>
          <w:lang w:val="ru-RU"/>
        </w:rPr>
        <w:t>.</w:t>
      </w:r>
      <w:r w:rsidRPr="00013A67">
        <w:rPr>
          <w:u w:val="none"/>
          <w:lang w:val="ru-RU"/>
        </w:rPr>
        <w:t xml:space="preserve"> </w:t>
      </w:r>
      <w:r w:rsidRPr="006F5729">
        <w:rPr>
          <w:sz w:val="20"/>
          <w:szCs w:val="20"/>
          <w:u w:val="none"/>
          <w:lang w:val="ru-RU"/>
        </w:rPr>
        <w:t>Вы имеете право копировать и распространять код, указанный в</w:t>
      </w:r>
      <w:r w:rsidR="00013A67">
        <w:rPr>
          <w:sz w:val="20"/>
          <w:szCs w:val="20"/>
          <w:u w:val="none"/>
        </w:rPr>
        <w:t> </w:t>
      </w:r>
      <w:r w:rsidRPr="006F5729">
        <w:rPr>
          <w:sz w:val="20"/>
          <w:szCs w:val="20"/>
          <w:u w:val="none"/>
          <w:lang w:val="ru-RU"/>
        </w:rPr>
        <w:t>списке REDIST, расположенном по адресу go.microsoft.com/fwlink/?LinkId=313603.</w:t>
      </w:r>
    </w:p>
    <w:p w:rsidR="00B632DE" w:rsidRPr="0070620D" w:rsidRDefault="00B632DE" w:rsidP="00EC044D">
      <w:pPr>
        <w:pStyle w:val="Bullet4Underlined"/>
        <w:widowControl w:val="0"/>
        <w:tabs>
          <w:tab w:val="clear" w:pos="1437"/>
          <w:tab w:val="num" w:pos="1080"/>
        </w:tabs>
        <w:ind w:left="1080" w:hanging="360"/>
        <w:rPr>
          <w:lang w:val="ru-RU"/>
        </w:rPr>
      </w:pPr>
      <w:r w:rsidRPr="006F5729">
        <w:rPr>
          <w:sz w:val="20"/>
          <w:szCs w:val="20"/>
          <w:lang w:val="ru-RU"/>
        </w:rPr>
        <w:t>Образец кода</w:t>
      </w:r>
      <w:r w:rsidRPr="00013A67">
        <w:rPr>
          <w:sz w:val="20"/>
          <w:szCs w:val="20"/>
          <w:u w:val="none"/>
          <w:lang w:val="ru-RU"/>
        </w:rPr>
        <w:t>.</w:t>
      </w:r>
      <w:r w:rsidRPr="00013A67">
        <w:rPr>
          <w:u w:val="none"/>
          <w:lang w:val="ru-RU"/>
        </w:rPr>
        <w:t xml:space="preserve"> </w:t>
      </w:r>
      <w:r w:rsidRPr="006F5729">
        <w:rPr>
          <w:sz w:val="20"/>
          <w:szCs w:val="20"/>
          <w:u w:val="none"/>
          <w:lang w:val="ru-RU"/>
        </w:rPr>
        <w:t>Вы имеете право модифицировать, копировать и распространять код, помеченный как «образец», в виде исходного и объектного кода.</w:t>
      </w:r>
    </w:p>
    <w:p w:rsidR="00B632DE" w:rsidRPr="0070620D" w:rsidRDefault="00B632DE" w:rsidP="00EC044D">
      <w:pPr>
        <w:pStyle w:val="Bullet4Underlined"/>
        <w:widowControl w:val="0"/>
        <w:tabs>
          <w:tab w:val="clear" w:pos="1437"/>
          <w:tab w:val="num" w:pos="1080"/>
        </w:tabs>
        <w:ind w:left="1080" w:hanging="360"/>
        <w:rPr>
          <w:lang w:val="ru-RU"/>
        </w:rPr>
      </w:pPr>
      <w:r w:rsidRPr="006F5729">
        <w:rPr>
          <w:sz w:val="20"/>
          <w:szCs w:val="20"/>
          <w:lang w:val="ru-RU"/>
        </w:rPr>
        <w:t>Библиотека рисунков</w:t>
      </w:r>
      <w:r w:rsidRPr="00013A67">
        <w:rPr>
          <w:sz w:val="20"/>
          <w:szCs w:val="20"/>
          <w:u w:val="none"/>
          <w:lang w:val="ru-RU"/>
        </w:rPr>
        <w:t>.</w:t>
      </w:r>
      <w:r w:rsidRPr="00013A67">
        <w:rPr>
          <w:u w:val="none"/>
          <w:lang w:val="ru-RU"/>
        </w:rPr>
        <w:t xml:space="preserve"> </w:t>
      </w:r>
      <w:r w:rsidRPr="006F5729">
        <w:rPr>
          <w:sz w:val="20"/>
          <w:szCs w:val="20"/>
          <w:u w:val="none"/>
          <w:lang w:val="ru-RU"/>
        </w:rPr>
        <w:t>Вы имеете право копировать и распространять обычные и анимированные изображения из библиотеки рисунков в соответствии с документацией по программному обеспечению.</w:t>
      </w:r>
      <w:r w:rsidRPr="00954565">
        <w:rPr>
          <w:u w:val="none"/>
          <w:lang w:val="ru-RU"/>
        </w:rPr>
        <w:t xml:space="preserve"> </w:t>
      </w:r>
      <w:r w:rsidRPr="006F5729">
        <w:rPr>
          <w:sz w:val="20"/>
          <w:szCs w:val="20"/>
          <w:u w:val="none"/>
          <w:lang w:val="ru-RU"/>
        </w:rPr>
        <w:t>Вы можете также изменять их содержимое.</w:t>
      </w:r>
      <w:r w:rsidRPr="00432881">
        <w:rPr>
          <w:u w:val="none"/>
          <w:lang w:val="ru-RU"/>
        </w:rPr>
        <w:t xml:space="preserve"> </w:t>
      </w:r>
      <w:r w:rsidRPr="006F5729">
        <w:rPr>
          <w:sz w:val="20"/>
          <w:szCs w:val="20"/>
          <w:u w:val="none"/>
          <w:lang w:val="ru-RU"/>
        </w:rPr>
        <w:t>Если вы вносите изменения в содержимое, оно должно использоваться в соответствии с тем, каким образом разрешено использовать неизмененное содержимое.</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Шаблоны сайтов Blend для Visual Studio</w:t>
      </w:r>
      <w:r w:rsidRPr="00013A67">
        <w:rPr>
          <w:sz w:val="20"/>
          <w:szCs w:val="20"/>
          <w:lang w:val="ru-RU"/>
        </w:rPr>
        <w:t>.</w:t>
      </w:r>
      <w:r w:rsidRPr="006F5729">
        <w:t xml:space="preserve"> </w:t>
      </w:r>
      <w:r w:rsidRPr="006F5729">
        <w:rPr>
          <w:sz w:val="20"/>
          <w:szCs w:val="20"/>
          <w:lang w:val="ru-RU"/>
        </w:rPr>
        <w:t>Программное обеспечение содержит код, помеченный как «шаблоны сайтов», который вы можете использовать вместе со своим</w:t>
      </w:r>
      <w:r w:rsidR="00013A67">
        <w:rPr>
          <w:sz w:val="20"/>
          <w:szCs w:val="20"/>
        </w:rPr>
        <w:t> </w:t>
      </w:r>
      <w:r w:rsidRPr="006F5729">
        <w:rPr>
          <w:sz w:val="20"/>
          <w:szCs w:val="20"/>
          <w:lang w:val="ru-RU"/>
        </w:rPr>
        <w:t>содержимым.</w:t>
      </w:r>
      <w:r w:rsidRPr="006F5729">
        <w:t xml:space="preserve"> </w:t>
      </w:r>
      <w:r w:rsidRPr="006F5729">
        <w:rPr>
          <w:sz w:val="20"/>
          <w:szCs w:val="20"/>
          <w:lang w:val="ru-RU"/>
        </w:rPr>
        <w:t>Вы имеете право копировать, модифицировать, развертывать и</w:t>
      </w:r>
      <w:r w:rsidR="00013A67">
        <w:rPr>
          <w:sz w:val="20"/>
          <w:szCs w:val="20"/>
        </w:rPr>
        <w:t> </w:t>
      </w:r>
      <w:r w:rsidRPr="006F5729">
        <w:rPr>
          <w:sz w:val="20"/>
          <w:szCs w:val="20"/>
          <w:lang w:val="ru-RU"/>
        </w:rPr>
        <w:t>распространять код этих шаблонов сайтов в виде исходного и объектного кода.</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Шрифты Blend для Visual Studio</w:t>
      </w:r>
      <w:r w:rsidRPr="00013A67">
        <w:rPr>
          <w:sz w:val="20"/>
          <w:szCs w:val="20"/>
          <w:lang w:val="ru-RU"/>
        </w:rPr>
        <w:t>.</w:t>
      </w:r>
      <w:r w:rsidRPr="006F5729">
        <w:t xml:space="preserve"> </w:t>
      </w:r>
      <w:r w:rsidRPr="006F5729">
        <w:rPr>
          <w:sz w:val="20"/>
          <w:szCs w:val="20"/>
          <w:lang w:val="ru-RU"/>
        </w:rPr>
        <w:t>Вы имеете право распространять немодифицированные копии шрифтов Buxton Sketch, SketchFlow Print и SegoeMarker.</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Стили Blend для Visual Studio</w:t>
      </w:r>
      <w:r w:rsidRPr="00013A67">
        <w:rPr>
          <w:sz w:val="20"/>
          <w:szCs w:val="20"/>
          <w:lang w:val="ru-RU"/>
        </w:rPr>
        <w:t>.</w:t>
      </w:r>
      <w:r w:rsidRPr="006F5729">
        <w:t xml:space="preserve"> </w:t>
      </w:r>
      <w:r w:rsidRPr="006F5729">
        <w:rPr>
          <w:sz w:val="20"/>
          <w:szCs w:val="20"/>
          <w:lang w:val="ru-RU"/>
        </w:rPr>
        <w:t>Вы имеете право копировать, модифицировать и</w:t>
      </w:r>
      <w:r w:rsidR="00C525EF">
        <w:rPr>
          <w:sz w:val="20"/>
          <w:szCs w:val="20"/>
        </w:rPr>
        <w:t> </w:t>
      </w:r>
      <w:r w:rsidRPr="006F5729">
        <w:rPr>
          <w:sz w:val="20"/>
          <w:szCs w:val="20"/>
          <w:lang w:val="ru-RU"/>
        </w:rPr>
        <w:t>распространять код, помеченный как стиль «Sketch» (Эскиз) или стиль «Simple» (Простой), в виде объектного кода.</w:t>
      </w:r>
    </w:p>
    <w:p w:rsidR="00B632DE" w:rsidRPr="006F5729" w:rsidRDefault="00B632DE" w:rsidP="00EC044D">
      <w:pPr>
        <w:pStyle w:val="Bullet4"/>
        <w:tabs>
          <w:tab w:val="clear" w:pos="1437"/>
          <w:tab w:val="num" w:pos="1080"/>
        </w:tabs>
        <w:ind w:left="1080" w:hanging="360"/>
      </w:pPr>
      <w:r w:rsidRPr="00C525EF">
        <w:rPr>
          <w:sz w:val="20"/>
          <w:szCs w:val="20"/>
          <w:u w:val="single"/>
          <w:lang w:val="ru-RU"/>
        </w:rPr>
        <w:t>Библиотеки Silverlight 5</w:t>
      </w:r>
      <w:r w:rsidRPr="006F5729">
        <w:rPr>
          <w:sz w:val="20"/>
          <w:szCs w:val="20"/>
          <w:u w:val="single"/>
          <w:lang w:val="ru-RU"/>
        </w:rPr>
        <w:t xml:space="preserve"> SDK</w:t>
      </w:r>
      <w:r w:rsidRPr="00013A67">
        <w:rPr>
          <w:sz w:val="20"/>
          <w:szCs w:val="20"/>
          <w:lang w:val="ru-RU"/>
        </w:rPr>
        <w:t>.</w:t>
      </w:r>
      <w:r w:rsidRPr="006F5729">
        <w:t xml:space="preserve"> </w:t>
      </w:r>
      <w:r w:rsidRPr="006F5729">
        <w:rPr>
          <w:sz w:val="20"/>
          <w:szCs w:val="20"/>
          <w:lang w:val="ru-RU"/>
        </w:rPr>
        <w:t>Вы имеете право копировать и распространять в виде объектного кода код, помеченный как «Silverlight Libraries» (библиотеки Silverlight), «Client Libraries» (клиентские библиотеки Silverlight) и «Server Libraries» (серверные библиотеки Silverlight).</w:t>
      </w:r>
      <w:r w:rsidRPr="006F5729">
        <w:t xml:space="preserve"> </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JS-файлы ASP.NET и Расширений веб-инструментов</w:t>
      </w:r>
      <w:r w:rsidRPr="00013A67">
        <w:rPr>
          <w:sz w:val="20"/>
          <w:szCs w:val="20"/>
          <w:lang w:val="ru-RU"/>
        </w:rPr>
        <w:t>.</w:t>
      </w:r>
      <w:r w:rsidRPr="006F5729">
        <w:t xml:space="preserve"> </w:t>
      </w:r>
      <w:r w:rsidRPr="006F5729">
        <w:rPr>
          <w:sz w:val="20"/>
          <w:szCs w:val="20"/>
          <w:lang w:val="ru-RU"/>
        </w:rPr>
        <w:t>Вы имеете право модифицировать, копировать и распространять любые JS-файлы, содержащиеся в ASP.NET Model View Controller (Модель-представление-контроллер), в веб-страницах ASP.NET или в шаблонах проектов и пакетах NuGet Расширений веб-инструментов, в качестве части</w:t>
      </w:r>
      <w:r w:rsidR="00C525EF">
        <w:rPr>
          <w:sz w:val="20"/>
          <w:szCs w:val="20"/>
        </w:rPr>
        <w:t> </w:t>
      </w:r>
      <w:r w:rsidRPr="006F5729">
        <w:rPr>
          <w:sz w:val="20"/>
          <w:szCs w:val="20"/>
          <w:lang w:val="ru-RU"/>
        </w:rPr>
        <w:t>своих программ ASP.NET.</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Шаблоны проектов Visual Studio LightSwitch</w:t>
      </w:r>
      <w:r w:rsidRPr="00B9618D">
        <w:rPr>
          <w:sz w:val="20"/>
          <w:szCs w:val="20"/>
          <w:lang w:val="ru-RU"/>
        </w:rPr>
        <w:t>.</w:t>
      </w:r>
      <w:r w:rsidRPr="006F5729">
        <w:t xml:space="preserve"> </w:t>
      </w:r>
      <w:r w:rsidRPr="006F5729">
        <w:rPr>
          <w:sz w:val="20"/>
          <w:szCs w:val="20"/>
          <w:lang w:val="ru-RU"/>
        </w:rPr>
        <w:t>Вы имеете право модифицировать, копировать и распространять JS-файлы, содержащиеся в шаблонах проектов Visual Studio LightSwitch, в качестве части своих программ LightSwitc</w:t>
      </w:r>
      <w:r w:rsidR="00B34E25" w:rsidRPr="006F5729">
        <w:rPr>
          <w:sz w:val="20"/>
          <w:szCs w:val="20"/>
        </w:rPr>
        <w:t>h</w:t>
      </w:r>
      <w:r w:rsidRPr="006F5729">
        <w:rPr>
          <w:sz w:val="20"/>
          <w:szCs w:val="20"/>
          <w:lang w:val="ru-RU"/>
        </w:rPr>
        <w:t>.</w:t>
      </w:r>
    </w:p>
    <w:p w:rsidR="00B632DE" w:rsidRPr="006F5729" w:rsidRDefault="00B632DE" w:rsidP="00EC044D">
      <w:pPr>
        <w:pStyle w:val="Bullet4Underlined"/>
        <w:widowControl w:val="0"/>
        <w:tabs>
          <w:tab w:val="clear" w:pos="1437"/>
          <w:tab w:val="num" w:pos="1080"/>
        </w:tabs>
        <w:ind w:left="1080" w:hanging="360"/>
      </w:pPr>
      <w:r w:rsidRPr="006F5729">
        <w:rPr>
          <w:sz w:val="20"/>
          <w:szCs w:val="20"/>
          <w:lang w:val="ru-RU"/>
        </w:rPr>
        <w:t>Распространение третьими лицами</w:t>
      </w:r>
      <w:r w:rsidRPr="00432881">
        <w:rPr>
          <w:sz w:val="20"/>
          <w:szCs w:val="20"/>
          <w:u w:val="none"/>
          <w:lang w:val="ru-RU"/>
        </w:rPr>
        <w:t xml:space="preserve">. </w:t>
      </w:r>
      <w:r w:rsidRPr="006F5729">
        <w:rPr>
          <w:sz w:val="20"/>
          <w:szCs w:val="20"/>
          <w:u w:val="none"/>
          <w:lang w:val="ru-RU"/>
        </w:rPr>
        <w:t>Вы можете разрешить дистрибьюторам ваших программ копировать и распространять Вторично распространяемый код как часть этих</w:t>
      </w:r>
      <w:r w:rsidR="006B35E5">
        <w:rPr>
          <w:sz w:val="20"/>
          <w:szCs w:val="20"/>
          <w:u w:val="none"/>
        </w:rPr>
        <w:t> </w:t>
      </w:r>
      <w:r w:rsidRPr="006F5729">
        <w:rPr>
          <w:sz w:val="20"/>
          <w:szCs w:val="20"/>
          <w:u w:val="none"/>
          <w:lang w:val="ru-RU"/>
        </w:rPr>
        <w:t>программ.</w:t>
      </w:r>
    </w:p>
    <w:p w:rsidR="00B632DE" w:rsidRPr="006F5729" w:rsidRDefault="00B632DE" w:rsidP="00EC044D">
      <w:pPr>
        <w:pStyle w:val="Heading3Bold"/>
        <w:widowControl w:val="0"/>
        <w:numPr>
          <w:ilvl w:val="2"/>
          <w:numId w:val="7"/>
        </w:numPr>
        <w:tabs>
          <w:tab w:val="clear" w:pos="1077"/>
          <w:tab w:val="clear" w:pos="1440"/>
          <w:tab w:val="num" w:pos="720"/>
        </w:tabs>
        <w:spacing w:before="100" w:after="100"/>
        <w:ind w:left="720" w:hanging="360"/>
      </w:pPr>
      <w:r w:rsidRPr="006F5729">
        <w:rPr>
          <w:rFonts w:eastAsia="SimSun"/>
          <w:sz w:val="20"/>
          <w:szCs w:val="20"/>
        </w:rPr>
        <w:t>Условия распространения.</w:t>
      </w:r>
      <w:r w:rsidRPr="006F5729">
        <w:t xml:space="preserve"> </w:t>
      </w:r>
      <w:r w:rsidRPr="006F5729">
        <w:rPr>
          <w:b w:val="0"/>
          <w:bCs w:val="0"/>
          <w:sz w:val="20"/>
          <w:szCs w:val="20"/>
        </w:rPr>
        <w:t>Для распространения любого Вторично распространяемого кода необходимо:</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существенно расширить основные функциональные возможности кода в своих программах;</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распространять Вторично распространяемый код, включенный в программу установки, только как часть этой программы установки без изменений;</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потребовать от дистрибьюторов и внешних конечных пользователей обязательства соблюдать условия, которые будут защищать этот Вторично распространяемый код не</w:t>
      </w:r>
      <w:r w:rsidR="006B35E5">
        <w:rPr>
          <w:sz w:val="20"/>
          <w:szCs w:val="20"/>
        </w:rPr>
        <w:t> </w:t>
      </w:r>
      <w:r w:rsidRPr="006F5729">
        <w:rPr>
          <w:sz w:val="20"/>
          <w:szCs w:val="20"/>
          <w:lang w:val="ru-RU"/>
        </w:rPr>
        <w:t>меньше, чем данное соглашение;</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отображать действительное уведомление об авторских правах в ваших программах;</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освободить от ответственности, защитить и оградить Microsoft от любых претензий и</w:t>
      </w:r>
      <w:r w:rsidR="006B35E5">
        <w:rPr>
          <w:sz w:val="20"/>
          <w:szCs w:val="20"/>
        </w:rPr>
        <w:t> </w:t>
      </w:r>
      <w:r w:rsidRPr="006F5729">
        <w:rPr>
          <w:sz w:val="20"/>
          <w:szCs w:val="20"/>
          <w:lang w:val="ru-RU"/>
        </w:rPr>
        <w:t>исков, связанных с использованием и распространением ваших программ, включая расходы на оплату услуг адвокатов.</w:t>
      </w:r>
    </w:p>
    <w:p w:rsidR="00B632DE" w:rsidRPr="006F5729" w:rsidRDefault="00B632DE" w:rsidP="00EC044D">
      <w:pPr>
        <w:pStyle w:val="Heading3Bold"/>
        <w:widowControl w:val="0"/>
        <w:numPr>
          <w:ilvl w:val="2"/>
          <w:numId w:val="7"/>
        </w:numPr>
        <w:tabs>
          <w:tab w:val="clear" w:pos="1077"/>
          <w:tab w:val="clear" w:pos="1440"/>
          <w:tab w:val="num" w:pos="720"/>
        </w:tabs>
        <w:ind w:left="720" w:hanging="360"/>
      </w:pPr>
      <w:r w:rsidRPr="006F5729">
        <w:rPr>
          <w:rFonts w:eastAsia="SimSun"/>
          <w:sz w:val="20"/>
          <w:szCs w:val="20"/>
        </w:rPr>
        <w:t>Ограничения распространения.</w:t>
      </w:r>
      <w:r w:rsidRPr="006F5729">
        <w:t xml:space="preserve"> </w:t>
      </w:r>
      <w:r w:rsidRPr="006F5729">
        <w:rPr>
          <w:b w:val="0"/>
          <w:bCs w:val="0"/>
          <w:sz w:val="20"/>
          <w:szCs w:val="20"/>
        </w:rPr>
        <w:t>Вы не имеете права:</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менять любые уведомления об авторских правах, товарные знаки или уведомления о</w:t>
      </w:r>
      <w:r w:rsidR="006B389C">
        <w:rPr>
          <w:sz w:val="20"/>
          <w:szCs w:val="20"/>
        </w:rPr>
        <w:t> </w:t>
      </w:r>
      <w:r w:rsidRPr="006F5729">
        <w:rPr>
          <w:sz w:val="20"/>
          <w:szCs w:val="20"/>
          <w:lang w:val="ru-RU"/>
        </w:rPr>
        <w:t>патентных правах во Вторично распространяемом коде;</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 xml:space="preserve">распространять Вторично распространяемый код для работы на платформах, отличных от операционных систем Microsoft, технологий выполнения или платформ приложений, кроме файлов JavaScript, CSS и HTML, включенных для использования на веб-сайтах </w:t>
      </w:r>
      <w:r w:rsidR="00EF14FB" w:rsidRPr="00EF14FB">
        <w:rPr>
          <w:sz w:val="20"/>
          <w:szCs w:val="20"/>
          <w:lang w:val="ru-RU"/>
        </w:rPr>
        <w:br/>
      </w:r>
      <w:r w:rsidRPr="006F5729">
        <w:rPr>
          <w:sz w:val="20"/>
          <w:szCs w:val="20"/>
          <w:lang w:val="ru-RU"/>
        </w:rPr>
        <w:t>и в веб-приложениях (в отличие от Библиотеки Windows для файлов JavaScript, рассматриваемых в разделе 4.d ниже), которые могут распространяться для работы на</w:t>
      </w:r>
      <w:r w:rsidR="00EF14FB">
        <w:rPr>
          <w:sz w:val="20"/>
          <w:szCs w:val="20"/>
        </w:rPr>
        <w:t> </w:t>
      </w:r>
      <w:r w:rsidRPr="006F5729">
        <w:rPr>
          <w:sz w:val="20"/>
          <w:szCs w:val="20"/>
          <w:lang w:val="ru-RU"/>
        </w:rPr>
        <w:t>любых платформах;</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включать Вторично распространяемый код во вредоносные, незаконные или вводящие в заблуждение программы;</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rFonts w:eastAsia="SimSun"/>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70620D">
        <w:rPr>
          <w:lang w:val="ru-RU"/>
        </w:rPr>
        <w:t xml:space="preserve"> </w:t>
      </w:r>
      <w:r w:rsidRPr="006F5729">
        <w:rPr>
          <w:sz w:val="20"/>
          <w:szCs w:val="20"/>
          <w:lang w:val="ru-RU"/>
        </w:rPr>
        <w:t>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w:t>
      </w:r>
      <w:r w:rsidR="00EF14FB">
        <w:rPr>
          <w:sz w:val="20"/>
          <w:szCs w:val="20"/>
        </w:rPr>
        <w:t> </w:t>
      </w:r>
      <w:r w:rsidRPr="006F5729">
        <w:rPr>
          <w:sz w:val="20"/>
          <w:szCs w:val="20"/>
          <w:lang w:val="ru-RU"/>
        </w:rPr>
        <w:t>при соблюдении следующих условий:</w:t>
      </w:r>
    </w:p>
    <w:p w:rsidR="00B632DE" w:rsidRPr="0070620D" w:rsidRDefault="00B632DE" w:rsidP="00EC044D">
      <w:pPr>
        <w:pStyle w:val="Bullet4"/>
        <w:widowControl w:val="0"/>
        <w:numPr>
          <w:ilvl w:val="1"/>
          <w:numId w:val="3"/>
        </w:numPr>
        <w:rPr>
          <w:lang w:val="ru-RU"/>
        </w:rPr>
      </w:pPr>
      <w:r w:rsidRPr="006F5729">
        <w:rPr>
          <w:sz w:val="20"/>
          <w:szCs w:val="20"/>
          <w:lang w:val="ru-RU"/>
        </w:rPr>
        <w:t>код раскрывается и распространяется в виде исходного кода;</w:t>
      </w:r>
    </w:p>
    <w:p w:rsidR="00B632DE" w:rsidRPr="0070620D" w:rsidRDefault="00B632DE" w:rsidP="00EC044D">
      <w:pPr>
        <w:pStyle w:val="Bullet4"/>
        <w:widowControl w:val="0"/>
        <w:numPr>
          <w:ilvl w:val="1"/>
          <w:numId w:val="3"/>
        </w:numPr>
        <w:rPr>
          <w:lang w:val="ru-RU"/>
        </w:rPr>
      </w:pPr>
      <w:r w:rsidRPr="006F5729">
        <w:rPr>
          <w:sz w:val="20"/>
          <w:szCs w:val="20"/>
          <w:lang w:val="ru-RU"/>
        </w:rPr>
        <w:t>другие лица имеют право его изменять.</w:t>
      </w:r>
    </w:p>
    <w:p w:rsidR="00B632DE" w:rsidRPr="006F5729" w:rsidRDefault="00B632DE" w:rsidP="00EC044D">
      <w:pPr>
        <w:pStyle w:val="Heading3Bold"/>
        <w:widowControl w:val="0"/>
        <w:numPr>
          <w:ilvl w:val="2"/>
          <w:numId w:val="7"/>
        </w:numPr>
        <w:tabs>
          <w:tab w:val="clear" w:pos="1077"/>
          <w:tab w:val="clear" w:pos="1440"/>
          <w:tab w:val="num" w:pos="720"/>
        </w:tabs>
        <w:ind w:left="720" w:hanging="360"/>
      </w:pPr>
      <w:r w:rsidRPr="006F5729">
        <w:rPr>
          <w:rFonts w:eastAsia="SimSun"/>
          <w:sz w:val="20"/>
          <w:szCs w:val="20"/>
        </w:rPr>
        <w:t xml:space="preserve">Библиотека Windows для JavaScript. </w:t>
      </w:r>
      <w:r w:rsidRPr="006F5729">
        <w:rPr>
          <w:b w:val="0"/>
          <w:bCs w:val="0"/>
          <w:sz w:val="20"/>
          <w:szCs w:val="20"/>
        </w:rPr>
        <w:t>В это программное обеспечение входит Библиотека Windows для JavaScript.</w:t>
      </w:r>
      <w:r w:rsidRPr="006F5729">
        <w:rPr>
          <w:rFonts w:eastAsia="SimSun"/>
          <w:sz w:val="20"/>
          <w:szCs w:val="20"/>
        </w:rPr>
        <w:t xml:space="preserve"> </w:t>
      </w:r>
      <w:r w:rsidRPr="006F5729">
        <w:rPr>
          <w:b w:val="0"/>
          <w:bCs w:val="0"/>
          <w:sz w:val="20"/>
          <w:szCs w:val="20"/>
        </w:rPr>
        <w:t>В дополнение к другим положениям этого раздела «Вторично распространяемый код» следующие условия также применимы к вашим программам, работающим совместно с Библиотекой Windows для JavaScript.</w:t>
      </w:r>
      <w:r w:rsidRPr="006F5729">
        <w:rPr>
          <w:rFonts w:eastAsia="SimSun"/>
          <w:sz w:val="20"/>
          <w:szCs w:val="20"/>
        </w:rPr>
        <w:t xml:space="preserve"> </w:t>
      </w:r>
      <w:r w:rsidRPr="006F5729">
        <w:rPr>
          <w:rFonts w:eastAsia="SimSun"/>
          <w:b w:val="0"/>
          <w:bCs w:val="0"/>
          <w:sz w:val="20"/>
          <w:szCs w:val="20"/>
        </w:rPr>
        <w:t>Библиотека Windows для файлов JavaScript позволяет внедрять в ваши программы шаблон оформления Windows и стиль интерфейса пользователя.</w:t>
      </w:r>
      <w:r w:rsidRPr="006F5729">
        <w:rPr>
          <w:rFonts w:eastAsia="SimSun"/>
          <w:sz w:val="20"/>
          <w:szCs w:val="20"/>
        </w:rPr>
        <w:t xml:space="preserve"> </w:t>
      </w:r>
      <w:r w:rsidRPr="006F5729">
        <w:rPr>
          <w:b w:val="0"/>
          <w:bCs w:val="0"/>
          <w:sz w:val="20"/>
          <w:szCs w:val="20"/>
        </w:rPr>
        <w:t>Вы имеете право копировать, использовать и распространять эти файлы без изменений в программах, которые вы разрабатываете для внутреннего применения или в программах, разрабатываемых и распространяемых для третьих лиц.</w:t>
      </w:r>
      <w:r w:rsidRPr="006F5729">
        <w:t xml:space="preserve"> </w:t>
      </w:r>
      <w:r w:rsidRPr="006F5729">
        <w:rPr>
          <w:b w:val="0"/>
          <w:bCs w:val="0"/>
          <w:sz w:val="20"/>
          <w:szCs w:val="20"/>
        </w:rPr>
        <w:t>Вы имеете право распространять программы, содержащие Библиотеку Windows для файлов JavaScript, только через Магазин Windows и никаким другим образом.</w:t>
      </w:r>
    </w:p>
    <w:p w:rsidR="00B632DE" w:rsidRPr="006F5729" w:rsidRDefault="00B632DE" w:rsidP="00EC044D">
      <w:pPr>
        <w:pStyle w:val="Heading3Bold"/>
        <w:widowControl w:val="0"/>
        <w:numPr>
          <w:ilvl w:val="2"/>
          <w:numId w:val="7"/>
        </w:numPr>
        <w:tabs>
          <w:tab w:val="clear" w:pos="1077"/>
          <w:tab w:val="clear" w:pos="1440"/>
          <w:tab w:val="num" w:pos="720"/>
        </w:tabs>
        <w:ind w:left="720" w:hanging="360"/>
      </w:pPr>
      <w:r w:rsidRPr="006F5729">
        <w:rPr>
          <w:sz w:val="20"/>
          <w:szCs w:val="20"/>
        </w:rPr>
        <w:t>Дополнительные условия лицензирования и/или Права на распространение для компонентов, ставших доступными с этим Программным обеспечением:</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EF14FB">
        <w:rPr>
          <w:sz w:val="20"/>
          <w:szCs w:val="20"/>
          <w:u w:val="single"/>
          <w:lang w:val="ru-RU"/>
        </w:rPr>
        <w:t>Карты Bing</w:t>
      </w:r>
      <w:r w:rsidRPr="006F5729">
        <w:rPr>
          <w:sz w:val="20"/>
          <w:szCs w:val="20"/>
          <w:lang w:val="ru-RU"/>
        </w:rPr>
        <w:t>.</w:t>
      </w:r>
      <w:r w:rsidRPr="0070620D">
        <w:rPr>
          <w:lang w:val="ru-RU"/>
        </w:rPr>
        <w:t xml:space="preserve"> </w:t>
      </w:r>
      <w:r w:rsidRPr="006F5729">
        <w:rPr>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 для</w:t>
      </w:r>
      <w:r w:rsidR="00EF14FB">
        <w:rPr>
          <w:sz w:val="20"/>
          <w:szCs w:val="20"/>
        </w:rPr>
        <w:t> </w:t>
      </w:r>
      <w:r w:rsidRPr="006F5729">
        <w:rPr>
          <w:sz w:val="20"/>
          <w:szCs w:val="20"/>
          <w:lang w:val="ru-RU"/>
        </w:rPr>
        <w:t>создания отчетов, отображающих данные на картах и включающих спутниковые снимки, аэрофотоснимки и карты с наложением.</w:t>
      </w:r>
      <w:r w:rsidRPr="0070620D">
        <w:rPr>
          <w:lang w:val="ru-RU"/>
        </w:rPr>
        <w:t xml:space="preserve"> </w:t>
      </w:r>
      <w:r w:rsidRPr="006F5729">
        <w:rPr>
          <w:sz w:val="20"/>
          <w:szCs w:val="20"/>
          <w:lang w:val="ru-RU"/>
        </w:rPr>
        <w:t>Если данные функции включены, вы можете использовать их для создания и просмотра динамических или статических документов при условии использования способов и средств доступа, предусмотренных программным обеспечением.</w:t>
      </w:r>
      <w:r w:rsidRPr="0070620D">
        <w:rPr>
          <w:lang w:val="ru-RU"/>
        </w:rPr>
        <w:t xml:space="preserve"> </w:t>
      </w:r>
      <w:r w:rsidRPr="006F5729">
        <w:rPr>
          <w:sz w:val="20"/>
          <w:szCs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Pr="0070620D">
        <w:rPr>
          <w:lang w:val="ru-RU"/>
        </w:rPr>
        <w:t xml:space="preserve"> </w:t>
      </w:r>
      <w:r w:rsidRPr="006F5729">
        <w:rPr>
          <w:sz w:val="20"/>
          <w:szCs w:val="20"/>
          <w:lang w:val="ru-RU"/>
        </w:rPr>
        <w:t>Вы не имеете права использовать Bing Maps API для сенсорного управления движением или составления маршрута, а также данные о дорожном движении или вид дорожного движения сверху (или связанные с ним метаданные) в</w:t>
      </w:r>
      <w:r w:rsidR="00EF14FB">
        <w:rPr>
          <w:sz w:val="20"/>
          <w:szCs w:val="20"/>
        </w:rPr>
        <w:t> </w:t>
      </w:r>
      <w:r w:rsidRPr="006F5729">
        <w:rPr>
          <w:sz w:val="20"/>
          <w:szCs w:val="20"/>
          <w:lang w:val="ru-RU"/>
        </w:rPr>
        <w:t>каких-либо целях, даже если вы получили эти данные через Bing Maps API.</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u w:val="single"/>
          <w:lang w:val="ru-RU"/>
        </w:rPr>
        <w:t>Дополнительные API картографирования</w:t>
      </w:r>
      <w:r w:rsidRPr="006F5729">
        <w:rPr>
          <w:sz w:val="20"/>
          <w:szCs w:val="20"/>
          <w:lang w:val="ru-RU"/>
        </w:rPr>
        <w:t>.</w:t>
      </w:r>
      <w:r w:rsidRPr="0070620D">
        <w:rPr>
          <w:lang w:val="ru-RU"/>
        </w:rPr>
        <w:t xml:space="preserve"> </w:t>
      </w:r>
      <w:r w:rsidRPr="006F5729">
        <w:rPr>
          <w:sz w:val="20"/>
          <w:szCs w:val="20"/>
          <w:lang w:val="ru-RU"/>
        </w:rPr>
        <w:t>Программное обеспечение может включать</w:t>
      </w:r>
      <w:r w:rsidR="004F1849">
        <w:rPr>
          <w:sz w:val="20"/>
          <w:szCs w:val="20"/>
        </w:rPr>
        <w:t> </w:t>
      </w:r>
      <w:r w:rsidRPr="006F5729">
        <w:rPr>
          <w:sz w:val="20"/>
          <w:szCs w:val="20"/>
          <w:lang w:val="ru-RU"/>
        </w:rPr>
        <w:t>программные интерфейсы, предоставляющие карты и другие соответствующие компоненты и службы картографирования, которые не предоставляются Bing («Дополнительные API картографирования»).</w:t>
      </w:r>
      <w:r w:rsidRPr="0070620D">
        <w:rPr>
          <w:lang w:val="ru-RU"/>
        </w:rPr>
        <w:t xml:space="preserve"> </w:t>
      </w:r>
      <w:r w:rsidRPr="006F5729">
        <w:rPr>
          <w:sz w:val="20"/>
          <w:szCs w:val="20"/>
          <w:lang w:val="ru-RU"/>
        </w:rPr>
        <w:t>Эти Дополнительные API картографирования регулируются дополнительными условиями, и</w:t>
      </w:r>
      <w:r w:rsidR="004F1849">
        <w:rPr>
          <w:sz w:val="20"/>
          <w:szCs w:val="20"/>
        </w:rPr>
        <w:t> </w:t>
      </w:r>
      <w:r w:rsidRPr="006F5729">
        <w:rPr>
          <w:sz w:val="20"/>
          <w:szCs w:val="20"/>
          <w:lang w:val="ru-RU"/>
        </w:rPr>
        <w:t>может потребоваться выплата комиссионных Microsoft и/или сторонним поставщикам в зависимости от использования или объемов использования таких Дополнительных API</w:t>
      </w:r>
      <w:r w:rsidR="004F1849">
        <w:rPr>
          <w:sz w:val="20"/>
          <w:szCs w:val="20"/>
        </w:rPr>
        <w:t> </w:t>
      </w:r>
      <w:r w:rsidRPr="006F5729">
        <w:rPr>
          <w:sz w:val="20"/>
          <w:szCs w:val="20"/>
          <w:lang w:val="ru-RU"/>
        </w:rPr>
        <w:t>картографирования.</w:t>
      </w:r>
      <w:r w:rsidRPr="0070620D">
        <w:rPr>
          <w:lang w:val="ru-RU"/>
        </w:rPr>
        <w:t xml:space="preserve"> </w:t>
      </w:r>
      <w:r w:rsidRPr="006F5729">
        <w:rPr>
          <w:sz w:val="20"/>
          <w:szCs w:val="20"/>
          <w:lang w:val="ru-RU"/>
        </w:rPr>
        <w:t>Эти условия будут предоставляться, когда вы получите все необходимые лицензионные ключи для использования этих Дополнительных API картографирования, либо когда вы изучите или получите документацию по использованию таких Дополнительных API картографирования.</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u w:val="single"/>
          <w:lang w:val="ru-RU"/>
        </w:rPr>
        <w:t>API пространства имен Windows.Phone.Speech</w:t>
      </w:r>
      <w:r w:rsidRPr="006F5729">
        <w:rPr>
          <w:sz w:val="20"/>
          <w:szCs w:val="20"/>
          <w:lang w:val="ru-RU"/>
        </w:rPr>
        <w:t>.</w:t>
      </w:r>
      <w:r w:rsidRPr="0070620D">
        <w:rPr>
          <w:lang w:val="ru-RU"/>
        </w:rPr>
        <w:t xml:space="preserve"> </w:t>
      </w:r>
      <w:r w:rsidRPr="006F5729">
        <w:rPr>
          <w:sz w:val="20"/>
          <w:szCs w:val="20"/>
          <w:lang w:val="ru-RU"/>
        </w:rPr>
        <w:t>Для использования функциональности распознавания речи посредством API пространства имен Windows.Phone.Speech необходима поддержка службы распознавания речи.</w:t>
      </w:r>
      <w:r w:rsidRPr="0070620D">
        <w:rPr>
          <w:lang w:val="ru-RU"/>
        </w:rPr>
        <w:t xml:space="preserve"> </w:t>
      </w:r>
      <w:r w:rsidRPr="006F5729">
        <w:rPr>
          <w:sz w:val="20"/>
          <w:szCs w:val="20"/>
          <w:lang w:val="ru-RU"/>
        </w:rPr>
        <w:t>Для этой службы может потребоваться подключение к сети во время распознавания (например, при использовании предопределенной грамматики).</w:t>
      </w:r>
      <w:r w:rsidRPr="0070620D">
        <w:rPr>
          <w:lang w:val="ru-RU"/>
        </w:rPr>
        <w:t xml:space="preserve"> </w:t>
      </w:r>
      <w:r w:rsidRPr="006F5729">
        <w:rPr>
          <w:sz w:val="20"/>
          <w:szCs w:val="20"/>
          <w:lang w:val="ru-RU"/>
        </w:rPr>
        <w:t>Кроме того, эта служба также может собирать связанные с речью данные для предоставления и улучшения этой службы.</w:t>
      </w:r>
      <w:r w:rsidRPr="0070620D">
        <w:rPr>
          <w:lang w:val="ru-RU"/>
        </w:rPr>
        <w:t xml:space="preserve"> </w:t>
      </w:r>
      <w:r w:rsidRPr="006F5729">
        <w:rPr>
          <w:sz w:val="20"/>
          <w:szCs w:val="20"/>
          <w:lang w:val="ru-RU"/>
        </w:rPr>
        <w:t>Например, связанные с речью данные могут включать сведения о грамматическом размере и строковых фразах в грамматике.</w:t>
      </w:r>
    </w:p>
    <w:p w:rsidR="00B632DE" w:rsidRPr="004F1849" w:rsidRDefault="00B632DE" w:rsidP="00EC044D">
      <w:pPr>
        <w:pStyle w:val="Bullet4"/>
        <w:widowControl w:val="0"/>
        <w:numPr>
          <w:ilvl w:val="0"/>
          <w:numId w:val="0"/>
        </w:numPr>
        <w:ind w:left="1080"/>
        <w:rPr>
          <w:spacing w:val="-3"/>
          <w:lang w:val="ru-RU"/>
        </w:rPr>
      </w:pPr>
      <w:r w:rsidRPr="004F1849">
        <w:rPr>
          <w:spacing w:val="-3"/>
          <w:sz w:val="20"/>
          <w:szCs w:val="20"/>
          <w:lang w:val="ru-RU"/>
        </w:rPr>
        <w:t>Кроме того, чтобы использовать распознавание речи на телефоне, пользователи должны</w:t>
      </w:r>
      <w:r w:rsidR="004F1849">
        <w:rPr>
          <w:spacing w:val="-3"/>
          <w:sz w:val="20"/>
          <w:szCs w:val="20"/>
        </w:rPr>
        <w:t> </w:t>
      </w:r>
      <w:r w:rsidRPr="004F1849">
        <w:rPr>
          <w:spacing w:val="-3"/>
          <w:sz w:val="20"/>
          <w:szCs w:val="20"/>
          <w:lang w:val="ru-RU"/>
        </w:rPr>
        <w:t>сначала принять условия использования. Условия использования уведомляют пользователя, что данные, относящиеся к его использованию службы распознавания речи, будут собираться в целях предоставления и улучшения этой службы.</w:t>
      </w:r>
      <w:r w:rsidRPr="004F1849">
        <w:rPr>
          <w:spacing w:val="-3"/>
          <w:lang w:val="ru-RU"/>
        </w:rPr>
        <w:t xml:space="preserve"> </w:t>
      </w:r>
      <w:r w:rsidRPr="004F1849">
        <w:rPr>
          <w:spacing w:val="-3"/>
          <w:sz w:val="20"/>
          <w:szCs w:val="20"/>
          <w:lang w:val="ru-RU"/>
        </w:rPr>
        <w:t>Если пользователь не принимает условия использования, и приложение пытается применить распознавание речи, то операция не сработает, и в приложение будет возвращена ошибка.</w:t>
      </w:r>
    </w:p>
    <w:p w:rsidR="00B632DE" w:rsidRPr="0070620D" w:rsidRDefault="00B632DE" w:rsidP="00EC044D">
      <w:pPr>
        <w:pStyle w:val="Bullet4"/>
        <w:widowControl w:val="0"/>
        <w:tabs>
          <w:tab w:val="clear" w:pos="1437"/>
          <w:tab w:val="num" w:pos="1080"/>
        </w:tabs>
        <w:ind w:left="1080" w:hanging="360"/>
        <w:rPr>
          <w:lang w:val="ru-RU"/>
        </w:rPr>
      </w:pPr>
      <w:r w:rsidRPr="006F5729">
        <w:rPr>
          <w:sz w:val="20"/>
          <w:szCs w:val="20"/>
          <w:u w:val="single"/>
          <w:lang w:val="ru-RU"/>
        </w:rPr>
        <w:t>Location Framework</w:t>
      </w:r>
      <w:r w:rsidRPr="006F5729">
        <w:rPr>
          <w:sz w:val="20"/>
          <w:szCs w:val="20"/>
          <w:lang w:val="ru-RU"/>
        </w:rPr>
        <w:t>.</w:t>
      </w:r>
      <w:r w:rsidRPr="0070620D">
        <w:rPr>
          <w:lang w:val="ru-RU"/>
        </w:rPr>
        <w:t xml:space="preserve"> </w:t>
      </w:r>
      <w:r w:rsidRPr="006F5729">
        <w:rPr>
          <w:sz w:val="20"/>
          <w:szCs w:val="20"/>
          <w:lang w:val="ru-RU"/>
        </w:rPr>
        <w:t>Программное обеспечение может содержать компонент Location Framework, который позволяет поддерживать службы расположений в программах.</w:t>
      </w:r>
      <w:r w:rsidRPr="0070620D">
        <w:rPr>
          <w:lang w:val="ru-RU"/>
        </w:rPr>
        <w:t xml:space="preserve"> </w:t>
      </w:r>
      <w:r w:rsidRPr="006F5729">
        <w:rPr>
          <w:sz w:val="20"/>
          <w:szCs w:val="20"/>
          <w:lang w:val="ru-RU"/>
        </w:rPr>
        <w:t>Помимо других ограничений в настоящем соглашении, при использовании компонента Location Framework или остальной части программного обеспечения вы должны соблюдать все действующие законы и положения.</w:t>
      </w:r>
    </w:p>
    <w:p w:rsidR="00B632DE" w:rsidRPr="0070620D" w:rsidRDefault="00B632DE" w:rsidP="00EC044D">
      <w:pPr>
        <w:pStyle w:val="Bullet4"/>
        <w:widowControl w:val="0"/>
        <w:tabs>
          <w:tab w:val="clear" w:pos="1437"/>
          <w:tab w:val="num" w:pos="1080"/>
        </w:tabs>
        <w:ind w:left="1080" w:hanging="360"/>
        <w:rPr>
          <w:lang w:val="ru-RU"/>
        </w:rPr>
      </w:pPr>
      <w:r w:rsidRPr="006F5729">
        <w:rPr>
          <w:sz w:val="20"/>
          <w:szCs w:val="20"/>
          <w:u w:val="single"/>
          <w:lang w:val="ru-RU"/>
        </w:rPr>
        <w:t>Доступ к коду устройства</w:t>
      </w:r>
      <w:r w:rsidRPr="00B9618D">
        <w:rPr>
          <w:sz w:val="20"/>
          <w:szCs w:val="20"/>
          <w:lang w:val="ru-RU"/>
        </w:rPr>
        <w:t>.</w:t>
      </w:r>
      <w:r w:rsidRPr="0070620D">
        <w:rPr>
          <w:lang w:val="ru-RU"/>
        </w:rPr>
        <w:t xml:space="preserve"> </w:t>
      </w:r>
      <w:r w:rsidRPr="006F5729">
        <w:rPr>
          <w:sz w:val="20"/>
          <w:szCs w:val="20"/>
          <w:lang w:val="ru-RU"/>
        </w:rPr>
        <w:t>Программное обеспечение может содержать компонент, позволяющий программе получать доступ к коду устройства, на котором работает эта программа.</w:t>
      </w:r>
      <w:r w:rsidRPr="0070620D">
        <w:rPr>
          <w:lang w:val="ru-RU"/>
        </w:rPr>
        <w:t xml:space="preserve"> </w:t>
      </w:r>
      <w:r w:rsidRPr="006F5729">
        <w:rPr>
          <w:sz w:val="20"/>
          <w:szCs w:val="20"/>
          <w:lang w:val="ru-RU"/>
        </w:rPr>
        <w:t>Помимо других ограничений в настоящем соглашении, при использовании компонента доступа к коду устройства или остальной части программного обеспечения вы должны соблюдать все действующие законы и положения.</w:t>
      </w:r>
    </w:p>
    <w:p w:rsidR="00B632DE" w:rsidRPr="009F7EEB" w:rsidRDefault="00B632DE" w:rsidP="00EC044D">
      <w:pPr>
        <w:pStyle w:val="Bullet4"/>
        <w:widowControl w:val="0"/>
        <w:tabs>
          <w:tab w:val="clear" w:pos="1437"/>
          <w:tab w:val="num" w:pos="1080"/>
        </w:tabs>
        <w:ind w:left="1080" w:hanging="360"/>
        <w:rPr>
          <w:spacing w:val="-2"/>
          <w:lang w:val="ru-RU"/>
        </w:rPr>
      </w:pPr>
      <w:r w:rsidRPr="009F7EEB">
        <w:rPr>
          <w:spacing w:val="-2"/>
          <w:sz w:val="20"/>
          <w:szCs w:val="20"/>
          <w:u w:val="single"/>
          <w:lang w:val="ru-RU"/>
        </w:rPr>
        <w:t>Поддержка PlayReady</w:t>
      </w:r>
      <w:r w:rsidRPr="009F7EEB">
        <w:rPr>
          <w:spacing w:val="-2"/>
          <w:sz w:val="20"/>
          <w:szCs w:val="20"/>
          <w:lang w:val="ru-RU"/>
        </w:rPr>
        <w:t>.</w:t>
      </w:r>
      <w:r w:rsidRPr="009F7EEB">
        <w:rPr>
          <w:spacing w:val="-2"/>
          <w:lang w:val="ru-RU"/>
        </w:rPr>
        <w:t xml:space="preserve"> </w:t>
      </w:r>
      <w:r w:rsidRPr="009F7EEB">
        <w:rPr>
          <w:spacing w:val="-2"/>
          <w:sz w:val="20"/>
          <w:szCs w:val="20"/>
          <w:lang w:val="ru-RU"/>
        </w:rPr>
        <w:t>Программное обеспечение включает Эмулятор Windows Phone, который содержит технологию доступа к контенту PlayReady Microsoft.</w:t>
      </w:r>
      <w:r w:rsidRPr="009F7EEB">
        <w:rPr>
          <w:spacing w:val="-2"/>
          <w:lang w:val="ru-RU"/>
        </w:rPr>
        <w:t xml:space="preserve"> </w:t>
      </w:r>
      <w:r w:rsidRPr="009F7EEB">
        <w:rPr>
          <w:spacing w:val="-2"/>
          <w:sz w:val="20"/>
          <w:szCs w:val="20"/>
          <w:lang w:val="ru-RU"/>
        </w:rPr>
        <w:t>Владельцы контента используют технологию доступа к контенту PlayReady Microsoft для защиты своей интеллектуальной собственности, в том числе контента, защищенного авторскими правами.</w:t>
      </w:r>
      <w:r w:rsidRPr="009F7EEB">
        <w:rPr>
          <w:spacing w:val="-2"/>
          <w:lang w:val="ru-RU"/>
        </w:rPr>
        <w:t xml:space="preserve"> </w:t>
      </w:r>
      <w:r w:rsidRPr="009F7EEB">
        <w:rPr>
          <w:spacing w:val="-2"/>
          <w:sz w:val="20"/>
          <w:szCs w:val="20"/>
          <w:lang w:val="ru-RU"/>
        </w:rPr>
        <w:t>Это программное обеспечение использует технологию PlayReady для доступа к</w:t>
      </w:r>
      <w:r w:rsidR="009F7EEB">
        <w:rPr>
          <w:spacing w:val="-2"/>
          <w:sz w:val="20"/>
          <w:szCs w:val="20"/>
        </w:rPr>
        <w:t> </w:t>
      </w:r>
      <w:r w:rsidRPr="009F7EEB">
        <w:rPr>
          <w:spacing w:val="-2"/>
          <w:sz w:val="20"/>
          <w:szCs w:val="20"/>
          <w:lang w:val="ru-RU"/>
        </w:rPr>
        <w:t>контенту, защищенному технологией PlayReady, и/или к контенту, защищенному Управлением цифровыми правами (DRM) Microsoft.</w:t>
      </w:r>
      <w:r w:rsidRPr="009F7EEB">
        <w:rPr>
          <w:spacing w:val="-2"/>
          <w:lang w:val="ru-RU"/>
        </w:rPr>
        <w:t xml:space="preserve"> </w:t>
      </w:r>
      <w:r w:rsidRPr="009F7EEB">
        <w:rPr>
          <w:spacing w:val="-2"/>
          <w:sz w:val="20"/>
          <w:szCs w:val="20"/>
          <w:lang w:val="ru-RU"/>
        </w:rPr>
        <w:t>Microsoft может решить отменить возможность этого программного обеспечения использовать контент, защищенный технологией PlayReady, в том числе по следующим причинам: (i) если происходит нарушение или потенциальное нарушение технологии PlayReady, (ii) для предварительного улучшения надежности, и (iii) если владельцы контента требуют отмены, так как программное обеспечение не может обеспечить выполнение ограничений на использование контента.</w:t>
      </w:r>
      <w:r w:rsidRPr="009F7EEB">
        <w:rPr>
          <w:spacing w:val="-2"/>
          <w:lang w:val="ru-RU"/>
        </w:rPr>
        <w:t xml:space="preserve"> </w:t>
      </w:r>
      <w:r w:rsidRPr="009F7EEB">
        <w:rPr>
          <w:spacing w:val="-2"/>
          <w:sz w:val="20"/>
          <w:szCs w:val="20"/>
          <w:lang w:val="ru-RU"/>
        </w:rPr>
        <w:t>Отмена не должна затрагивать незащищенный контент и контент, защищенный другими технологиями доступа к контенту.</w:t>
      </w:r>
      <w:r w:rsidRPr="009F7EEB">
        <w:rPr>
          <w:spacing w:val="-2"/>
          <w:lang w:val="ru-RU"/>
        </w:rPr>
        <w:t xml:space="preserve"> </w:t>
      </w:r>
      <w:r w:rsidRPr="009F7EEB">
        <w:rPr>
          <w:spacing w:val="-2"/>
          <w:sz w:val="20"/>
          <w:szCs w:val="20"/>
          <w:lang w:val="ru-RU"/>
        </w:rPr>
        <w:t xml:space="preserve">Владельцы </w:t>
      </w:r>
      <w:r w:rsidR="003F53F1" w:rsidRPr="009F7EEB">
        <w:rPr>
          <w:spacing w:val="-2"/>
          <w:sz w:val="20"/>
          <w:szCs w:val="20"/>
          <w:lang w:val="ru-RU"/>
        </w:rPr>
        <w:t>контента</w:t>
      </w:r>
      <w:r w:rsidRPr="009F7EEB">
        <w:rPr>
          <w:spacing w:val="-2"/>
          <w:sz w:val="20"/>
          <w:szCs w:val="20"/>
          <w:lang w:val="ru-RU"/>
        </w:rPr>
        <w:t xml:space="preserve"> могут потребовать от вас обновить PlayReady для доступа к своему контенту.</w:t>
      </w:r>
      <w:r w:rsidRPr="009F7EEB">
        <w:rPr>
          <w:spacing w:val="-2"/>
          <w:lang w:val="ru-RU"/>
        </w:rPr>
        <w:t xml:space="preserve"> </w:t>
      </w:r>
      <w:r w:rsidRPr="009F7EEB">
        <w:rPr>
          <w:spacing w:val="-2"/>
          <w:sz w:val="20"/>
          <w:szCs w:val="20"/>
          <w:lang w:val="ru-RU"/>
        </w:rPr>
        <w:t>Если вы откажетесь выполнить обновление, то не сможете получить доступ к контенту, для которого требуется данное обновление, и, возможно, не сможете установить другие обновления операционной системы.</w:t>
      </w:r>
    </w:p>
    <w:p w:rsidR="00B632DE" w:rsidRPr="0070620D" w:rsidRDefault="00B632DE" w:rsidP="00EC044D">
      <w:pPr>
        <w:pStyle w:val="Bullet4"/>
        <w:widowControl w:val="0"/>
        <w:tabs>
          <w:tab w:val="clear" w:pos="1437"/>
          <w:tab w:val="num" w:pos="1080"/>
        </w:tabs>
        <w:ind w:left="1080" w:hanging="360"/>
        <w:rPr>
          <w:lang w:val="ru-RU"/>
        </w:rPr>
      </w:pPr>
      <w:r w:rsidRPr="006F5729">
        <w:rPr>
          <w:sz w:val="20"/>
          <w:szCs w:val="20"/>
          <w:u w:val="single"/>
          <w:lang w:val="ru-RU"/>
        </w:rPr>
        <w:t>Microsoft Advertising SDK</w:t>
      </w:r>
      <w:r w:rsidRPr="006F5729">
        <w:rPr>
          <w:sz w:val="20"/>
          <w:szCs w:val="20"/>
          <w:lang w:val="ru-RU"/>
        </w:rPr>
        <w:t>.</w:t>
      </w:r>
      <w:r w:rsidRPr="0070620D">
        <w:rPr>
          <w:lang w:val="ru-RU"/>
        </w:rPr>
        <w:t xml:space="preserve"> </w:t>
      </w:r>
      <w:r w:rsidRPr="006F5729">
        <w:rPr>
          <w:sz w:val="20"/>
          <w:szCs w:val="20"/>
          <w:lang w:val="ru-RU"/>
        </w:rPr>
        <w:t>Если вы передаете точные данные о расположении или другие данные о пользователе (например, идентификатор пользователя, данные профиля, поведенчески отслеживаемые данные пользователя) в Microsoft Advertising SDK для Windows Phone, то ваша программа должна (a) уведомлять пользователей, что она будет собирать сведения о пользователях и отправлять их в Microsoft для использования в рекламе Microsoft и (b) явно получать подтверждающее согласие пользователя (например, пользователь должен нажать кнопку «Принять» или «Продолжить установку») до загрузки программного обеспечения и/или приложения.</w:t>
      </w:r>
      <w:r w:rsidRPr="0070620D">
        <w:rPr>
          <w:lang w:val="ru-RU"/>
        </w:rPr>
        <w:t xml:space="preserve"> </w:t>
      </w:r>
      <w:r w:rsidRPr="006F5729">
        <w:rPr>
          <w:sz w:val="20"/>
          <w:szCs w:val="20"/>
          <w:lang w:val="ru-RU"/>
        </w:rPr>
        <w:t>Кроме того, вы соглашаетесь:</w:t>
      </w:r>
      <w:r w:rsidRPr="0070620D">
        <w:rPr>
          <w:sz w:val="20"/>
          <w:szCs w:val="20"/>
          <w:lang w:val="ru-RU"/>
        </w:rPr>
        <w:t xml:space="preserve"> </w:t>
      </w:r>
      <w:r w:rsidRPr="006F5729">
        <w:rPr>
          <w:sz w:val="20"/>
          <w:szCs w:val="20"/>
          <w:lang w:val="ru-RU"/>
        </w:rPr>
        <w:t>(a) соблюдать сертификационные и другие требования для Windows Phone; (b) соблюдать политику конфиденциальности и другие политики Microsoft при сборе и использовании любых пользовательских данных; (c) не собирать и</w:t>
      </w:r>
      <w:r w:rsidR="009F7EEB">
        <w:rPr>
          <w:sz w:val="20"/>
          <w:szCs w:val="20"/>
        </w:rPr>
        <w:t> </w:t>
      </w:r>
      <w:r w:rsidRPr="006F5729">
        <w:rPr>
          <w:sz w:val="20"/>
          <w:szCs w:val="20"/>
          <w:lang w:val="ru-RU"/>
        </w:rPr>
        <w:t>не использовать никакие пользовательские идентификаторы, созданные или предоставленные вам Microsoft, в целях, отличных от передачи такого идентификатора в рекламную службу Microsoft в рамках вашего использования этой службы; и (d)</w:t>
      </w:r>
      <w:r w:rsidR="009F7EEB">
        <w:rPr>
          <w:sz w:val="20"/>
          <w:szCs w:val="20"/>
        </w:rPr>
        <w:t> </w:t>
      </w:r>
      <w:r w:rsidRPr="006F5729">
        <w:rPr>
          <w:sz w:val="20"/>
          <w:szCs w:val="20"/>
          <w:lang w:val="ru-RU"/>
        </w:rPr>
        <w:t>предоставить в вашей политике конфиденциальности и/или в условиях использования ссылку, с помощью которой пользователи смогут явно отказаться от контекстной рекламы Microsoft на веб-сайте https://choice.live.com/AdvertisementChoice/.</w:t>
      </w:r>
    </w:p>
    <w:p w:rsidR="00B632DE" w:rsidRPr="006F5729" w:rsidRDefault="00B632DE" w:rsidP="00EC044D">
      <w:pPr>
        <w:pStyle w:val="Heading1"/>
        <w:widowControl w:val="0"/>
      </w:pPr>
      <w:r w:rsidRPr="006F5729">
        <w:rPr>
          <w:sz w:val="20"/>
          <w:szCs w:val="20"/>
          <w:lang w:val="ru-RU"/>
        </w:rPr>
        <w:t>ДАННЫЕ.</w:t>
      </w:r>
    </w:p>
    <w:p w:rsidR="00B632DE" w:rsidRPr="006F5729" w:rsidRDefault="00B632DE" w:rsidP="00EC044D">
      <w:pPr>
        <w:pStyle w:val="Heading2"/>
        <w:widowControl w:val="0"/>
        <w:tabs>
          <w:tab w:val="clear" w:pos="1533"/>
          <w:tab w:val="num" w:pos="720"/>
        </w:tabs>
        <w:ind w:left="720" w:hanging="360"/>
      </w:pPr>
      <w:r w:rsidRPr="006F5729">
        <w:rPr>
          <w:rFonts w:eastAsia="SimSun"/>
          <w:sz w:val="20"/>
          <w:szCs w:val="20"/>
          <w:lang w:val="ru-RU"/>
        </w:rPr>
        <w:t>Согласие на сбор информации для служб Интернета.</w:t>
      </w:r>
      <w:r w:rsidRPr="006F5729">
        <w:rPr>
          <w:rFonts w:eastAsia="SimSun"/>
          <w:sz w:val="20"/>
          <w:szCs w:val="20"/>
        </w:rPr>
        <w:t xml:space="preserve"> </w:t>
      </w:r>
      <w:r w:rsidRPr="006F5729">
        <w:rPr>
          <w:rFonts w:eastAsia="SimSun"/>
          <w:b w:val="0"/>
          <w:bCs w:val="0"/>
          <w:sz w:val="20"/>
          <w:szCs w:val="20"/>
          <w:lang w:val="ru-RU"/>
        </w:rPr>
        <w:t>Вместе с программным обеспечением Microsoft предоставляет доступ к службам Интернета.</w:t>
      </w:r>
      <w:r w:rsidRPr="006F5729">
        <w:t xml:space="preserve"> </w:t>
      </w:r>
      <w:r w:rsidRPr="006F5729">
        <w:rPr>
          <w:b w:val="0"/>
          <w:bCs w:val="0"/>
          <w:sz w:val="20"/>
          <w:szCs w:val="20"/>
          <w:lang w:val="ru-RU"/>
        </w:rPr>
        <w:t xml:space="preserve">Microsoft имеет </w:t>
      </w:r>
      <w:r w:rsidR="00535117">
        <w:rPr>
          <w:b w:val="0"/>
          <w:bCs w:val="0"/>
          <w:sz w:val="20"/>
          <w:szCs w:val="20"/>
        </w:rPr>
        <w:br/>
      </w:r>
      <w:r w:rsidRPr="006F5729">
        <w:rPr>
          <w:b w:val="0"/>
          <w:bCs w:val="0"/>
          <w:sz w:val="20"/>
          <w:szCs w:val="20"/>
          <w:lang w:val="ru-RU"/>
        </w:rPr>
        <w:t>право в любое время изменить или прекратить работу этих служб.</w:t>
      </w:r>
      <w:r w:rsidRPr="006F5729">
        <w:t xml:space="preserve"> </w:t>
      </w:r>
      <w:r w:rsidRPr="006F5729">
        <w:rPr>
          <w:b w:val="0"/>
          <w:bCs w:val="0"/>
          <w:sz w:val="20"/>
          <w:szCs w:val="20"/>
          <w:lang w:val="ru-RU"/>
        </w:rPr>
        <w:t>Функции программного обеспечения, описанные ниже и в Заявлении о конфиденциальности для Visual Studio 2013, подключаются к компьютерным системам Microsoft или поставщика услуг через Интернет.</w:t>
      </w:r>
      <w:r w:rsidRPr="006F5729">
        <w:t xml:space="preserve"> </w:t>
      </w:r>
      <w:r w:rsidRPr="006F5729">
        <w:rPr>
          <w:b w:val="0"/>
          <w:bCs w:val="0"/>
          <w:sz w:val="20"/>
          <w:szCs w:val="20"/>
          <w:lang w:val="ru-RU"/>
        </w:rPr>
        <w:t>Иногда такое подключение происходит без какого-либо уведомления.</w:t>
      </w:r>
      <w:r w:rsidRPr="006F5729">
        <w:t xml:space="preserve"> </w:t>
      </w:r>
      <w:r w:rsidRPr="006F5729">
        <w:rPr>
          <w:b w:val="0"/>
          <w:bCs w:val="0"/>
          <w:sz w:val="20"/>
          <w:szCs w:val="20"/>
          <w:lang w:val="ru-RU"/>
        </w:rPr>
        <w:t>Вы можете отключить эти возможности или не использовать их.</w:t>
      </w:r>
      <w:r w:rsidRPr="006F5729">
        <w:t xml:space="preserve"> </w:t>
      </w:r>
      <w:r w:rsidRPr="006F5729">
        <w:rPr>
          <w:b w:val="0"/>
          <w:bCs w:val="0"/>
          <w:sz w:val="20"/>
          <w:szCs w:val="20"/>
          <w:lang w:val="ru-RU"/>
        </w:rPr>
        <w:t>Дополнительные сведения об этих функциях см. на веб-сайте go.microsoft.com/fwlink/?LinkId=286720.</w:t>
      </w:r>
      <w:r w:rsidRPr="006F5729">
        <w:t xml:space="preserve"> </w:t>
      </w:r>
      <w:r w:rsidRPr="006F5729">
        <w:rPr>
          <w:sz w:val="20"/>
          <w:szCs w:val="20"/>
          <w:lang w:val="ru-RU"/>
        </w:rPr>
        <w:t>ИСПОЛЬЗУЯ ЭТИ ФУНКЦИИ, ВЫ ВЫРАЖАЕТЕ СВОЕ СОГЛАСИЕ НА ПЕРЕДАЧУ ЭТИХ СВЕДЕНИЙ.</w:t>
      </w:r>
      <w:r w:rsidRPr="006F5729">
        <w:t xml:space="preserve"> </w:t>
      </w:r>
      <w:r w:rsidRPr="006F5729">
        <w:rPr>
          <w:b w:val="0"/>
          <w:bCs w:val="0"/>
          <w:sz w:val="20"/>
          <w:szCs w:val="20"/>
          <w:lang w:val="ru-RU"/>
        </w:rPr>
        <w:t>Microsoft не использует эти сведения для вашей идентификации или связи с вами.</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Страница «Расширения и обновления» и Диалоговое окно создания проекта</w:t>
      </w:r>
      <w:r w:rsidRPr="00535117">
        <w:rPr>
          <w:sz w:val="20"/>
          <w:szCs w:val="20"/>
          <w:u w:val="none"/>
          <w:lang w:val="ru-RU"/>
        </w:rPr>
        <w:t>.</w:t>
      </w:r>
      <w:r w:rsidRPr="00535117">
        <w:rPr>
          <w:u w:val="none"/>
        </w:rPr>
        <w:t xml:space="preserve"> </w:t>
      </w:r>
      <w:r w:rsidRPr="006F5729">
        <w:rPr>
          <w:sz w:val="20"/>
          <w:szCs w:val="20"/>
          <w:u w:val="none"/>
          <w:lang w:val="ru-RU"/>
        </w:rPr>
        <w:t>Страница «Расширения и обновления» и Диалоговое окно создания проекта могут получать другое программное обеспечение через Интернет с веб-сайтов Visual Studio Gallery, Центра загрузки Microsoft и MSDN Samples.</w:t>
      </w:r>
      <w:r w:rsidRPr="00432881">
        <w:rPr>
          <w:u w:val="none"/>
        </w:rPr>
        <w:t xml:space="preserve"> </w:t>
      </w:r>
      <w:r w:rsidRPr="006F5729">
        <w:rPr>
          <w:sz w:val="20"/>
          <w:szCs w:val="20"/>
          <w:u w:val="none"/>
          <w:lang w:val="ru-RU"/>
        </w:rPr>
        <w:t>Для этого страница «Расширения и обновления» и Диалоговое окно создания проекта отправляют на серверы Microsoft название и версию используемого вами программного обеспечения, а также код языка устройства, на котором установлено программное обеспечение.</w:t>
      </w:r>
      <w:r w:rsidRPr="00432881">
        <w:rPr>
          <w:u w:val="none"/>
        </w:rPr>
        <w:t xml:space="preserve"> </w:t>
      </w:r>
      <w:r w:rsidRPr="006F5729">
        <w:rPr>
          <w:sz w:val="20"/>
          <w:szCs w:val="20"/>
          <w:u w:val="none"/>
          <w:lang w:val="ru-RU"/>
        </w:rPr>
        <w:t>Кроме того, страница «Расширения и обновления» содержит функцию автоматического обновления, включенную по умолчанию.</w:t>
      </w:r>
    </w:p>
    <w:p w:rsidR="00B632DE" w:rsidRPr="00600B6C" w:rsidRDefault="00B632DE" w:rsidP="00EC044D">
      <w:pPr>
        <w:pStyle w:val="Heading2"/>
        <w:widowControl w:val="0"/>
        <w:numPr>
          <w:ilvl w:val="2"/>
          <w:numId w:val="3"/>
        </w:numPr>
        <w:tabs>
          <w:tab w:val="clear" w:pos="2160"/>
          <w:tab w:val="num" w:pos="1443"/>
        </w:tabs>
        <w:ind w:left="1440"/>
        <w:rPr>
          <w:spacing w:val="-2"/>
        </w:rPr>
      </w:pPr>
      <w:r w:rsidRPr="00600B6C">
        <w:rPr>
          <w:b w:val="0"/>
          <w:bCs w:val="0"/>
          <w:spacing w:val="-2"/>
          <w:sz w:val="20"/>
          <w:szCs w:val="20"/>
          <w:lang w:val="ru-RU"/>
        </w:rPr>
        <w:t>Дополнительные сведения об этой функции, включая инструкции по ее отключению, см. по адресу go.microsoft.com/fwlink/?LinkId=286720.</w:t>
      </w:r>
      <w:r w:rsidRPr="00600B6C">
        <w:rPr>
          <w:spacing w:val="-2"/>
        </w:rPr>
        <w:t xml:space="preserve"> </w:t>
      </w:r>
      <w:r w:rsidRPr="00600B6C">
        <w:rPr>
          <w:b w:val="0"/>
          <w:bCs w:val="0"/>
          <w:spacing w:val="-2"/>
          <w:sz w:val="20"/>
          <w:szCs w:val="20"/>
          <w:lang w:val="ru-RU"/>
        </w:rPr>
        <w:t>Отключить эту функцию можно во время выполнения программы («отказаться»).</w:t>
      </w:r>
      <w:r w:rsidRPr="00600B6C">
        <w:rPr>
          <w:spacing w:val="-2"/>
        </w:rPr>
        <w:t xml:space="preserve"> </w:t>
      </w:r>
      <w:r w:rsidRPr="00600B6C">
        <w:rPr>
          <w:b w:val="0"/>
          <w:bCs w:val="0"/>
          <w:spacing w:val="-2"/>
          <w:sz w:val="20"/>
          <w:szCs w:val="20"/>
          <w:lang w:val="ru-RU"/>
        </w:rPr>
        <w:t>В отсутствии явного отказа пользователя от этой функции эта функция будет (а) подключаться к компьютерным системам Microsoft или поставщика услуг через Интернет; (б) использовать протоколы Интернета для отправки соответствующих стандартных сведений о</w:t>
      </w:r>
      <w:r w:rsidR="00600B6C">
        <w:rPr>
          <w:b w:val="0"/>
          <w:bCs w:val="0"/>
          <w:spacing w:val="-2"/>
          <w:sz w:val="20"/>
          <w:szCs w:val="20"/>
        </w:rPr>
        <w:t> </w:t>
      </w:r>
      <w:r w:rsidRPr="00600B6C">
        <w:rPr>
          <w:b w:val="0"/>
          <w:bCs w:val="0"/>
          <w:spacing w:val="-2"/>
          <w:sz w:val="20"/>
          <w:szCs w:val="20"/>
          <w:lang w:val="ru-RU"/>
        </w:rPr>
        <w:t>системе компьютера, таких как IP-адрес компьютера, тип операционной системы, наименование и версия используемого программного обеспечения, а также код языка устройства, на котором установлено программное обеспечение; и (в) или предлагать пользователю загружать и/или устанавливать текущие обновления этого программного обеспечения или другого программного обеспечения третьих лиц.</w:t>
      </w:r>
      <w:r w:rsidRPr="00600B6C">
        <w:rPr>
          <w:spacing w:val="-2"/>
        </w:rPr>
        <w:t xml:space="preserve"> </w:t>
      </w:r>
      <w:r w:rsidRPr="00600B6C">
        <w:rPr>
          <w:b w:val="0"/>
          <w:bCs w:val="0"/>
          <w:spacing w:val="-2"/>
          <w:sz w:val="20"/>
          <w:szCs w:val="20"/>
          <w:lang w:val="ru-RU"/>
        </w:rPr>
        <w:t>В</w:t>
      </w:r>
      <w:r w:rsidR="00600B6C">
        <w:rPr>
          <w:b w:val="0"/>
          <w:bCs w:val="0"/>
          <w:spacing w:val="-2"/>
          <w:sz w:val="20"/>
          <w:szCs w:val="20"/>
        </w:rPr>
        <w:t> </w:t>
      </w:r>
      <w:r w:rsidRPr="00600B6C">
        <w:rPr>
          <w:b w:val="0"/>
          <w:bCs w:val="0"/>
          <w:spacing w:val="-2"/>
          <w:sz w:val="20"/>
          <w:szCs w:val="20"/>
          <w:lang w:val="ru-RU"/>
        </w:rPr>
        <w:t>некоторых случаях вы не будете получать отдельное уведомление о действиях этой функции.</w:t>
      </w:r>
      <w:r w:rsidRPr="00600B6C">
        <w:rPr>
          <w:spacing w:val="-2"/>
        </w:rPr>
        <w:t xml:space="preserve"> </w:t>
      </w:r>
      <w:r w:rsidRPr="00600B6C">
        <w:rPr>
          <w:b w:val="0"/>
          <w:bCs w:val="0"/>
          <w:spacing w:val="-2"/>
          <w:sz w:val="20"/>
          <w:szCs w:val="20"/>
          <w:lang w:val="ru-RU"/>
        </w:rPr>
        <w:t>Устанавливая программное обеспечение, вы выражаете свое согласие на передачу стандартных сведений о системе компьютера.</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Окно инструмента уведомления</w:t>
      </w:r>
      <w:r w:rsidRPr="00432881">
        <w:rPr>
          <w:sz w:val="20"/>
          <w:szCs w:val="20"/>
          <w:u w:val="none"/>
          <w:lang w:val="ru-RU"/>
        </w:rPr>
        <w:t xml:space="preserve">. </w:t>
      </w:r>
      <w:r w:rsidRPr="006F5729">
        <w:rPr>
          <w:sz w:val="20"/>
          <w:szCs w:val="20"/>
          <w:u w:val="none"/>
          <w:lang w:val="ru-RU"/>
        </w:rPr>
        <w:t>Программное обеспечение содержит окно инструмента уведомления.</w:t>
      </w:r>
      <w:r w:rsidRPr="00954565">
        <w:rPr>
          <w:u w:val="none"/>
        </w:rPr>
        <w:t xml:space="preserve"> </w:t>
      </w:r>
      <w:r w:rsidRPr="006F5729">
        <w:rPr>
          <w:sz w:val="20"/>
          <w:szCs w:val="20"/>
          <w:u w:val="none"/>
          <w:lang w:val="ru-RU"/>
        </w:rPr>
        <w:t>При подключении к Интернету технологии, которые используют окно инструмента подключения, могут предоставлять сведения о расширениях и других программах и службах, которые вы установили или на которые получили разрешение, и</w:t>
      </w:r>
      <w:r w:rsidR="00600B6C">
        <w:rPr>
          <w:sz w:val="20"/>
          <w:szCs w:val="20"/>
          <w:u w:val="none"/>
        </w:rPr>
        <w:t> </w:t>
      </w:r>
      <w:r w:rsidRPr="006F5729">
        <w:rPr>
          <w:sz w:val="20"/>
          <w:szCs w:val="20"/>
          <w:u w:val="none"/>
          <w:lang w:val="ru-RU"/>
        </w:rPr>
        <w:t>отображать для вас эти обновления.</w:t>
      </w:r>
      <w:r w:rsidRPr="00432881">
        <w:rPr>
          <w:u w:val="none"/>
        </w:rPr>
        <w:t xml:space="preserve"> </w:t>
      </w:r>
      <w:r w:rsidRPr="006F5729">
        <w:rPr>
          <w:sz w:val="20"/>
          <w:szCs w:val="20"/>
          <w:u w:val="none"/>
          <w:lang w:val="ru-RU"/>
        </w:rPr>
        <w:t>Дополнительные сведения см. в заявлении о конфиденциальности по адресу http://go.microsoft.com/fwlink/?LinkId=286720.</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RSS-каналы (Really Simple Syndication</w:t>
      </w:r>
      <w:r w:rsidRPr="00600B6C">
        <w:rPr>
          <w:sz w:val="20"/>
          <w:szCs w:val="20"/>
          <w:u w:val="none"/>
          <w:lang w:val="ru-RU"/>
        </w:rPr>
        <w:t>).</w:t>
      </w:r>
      <w:r w:rsidRPr="00600B6C">
        <w:rPr>
          <w:u w:val="none"/>
        </w:rPr>
        <w:t xml:space="preserve"> </w:t>
      </w:r>
      <w:r w:rsidRPr="006F5729">
        <w:rPr>
          <w:sz w:val="20"/>
          <w:szCs w:val="20"/>
          <w:u w:val="none"/>
          <w:lang w:val="ru-RU"/>
        </w:rPr>
        <w:t xml:space="preserve">Начальная страница программного обеспечения содержит обновленное содержимое, распространяемое в Интернете с помощью </w:t>
      </w:r>
      <w:r w:rsidR="00600B6C">
        <w:rPr>
          <w:sz w:val="20"/>
          <w:szCs w:val="20"/>
          <w:u w:val="none"/>
        </w:rPr>
        <w:br/>
      </w:r>
      <w:r w:rsidRPr="006F5729">
        <w:rPr>
          <w:sz w:val="20"/>
          <w:szCs w:val="20"/>
          <w:u w:val="none"/>
          <w:lang w:val="ru-RU"/>
        </w:rPr>
        <w:t>RSS-канала Майкрософт.</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Возможности работы с веб-содержимым</w:t>
      </w:r>
      <w:r w:rsidRPr="00600B6C">
        <w:rPr>
          <w:sz w:val="20"/>
          <w:szCs w:val="20"/>
          <w:u w:val="none"/>
          <w:lang w:val="ru-RU"/>
        </w:rPr>
        <w:t>.</w:t>
      </w:r>
      <w:r w:rsidRPr="00600B6C">
        <w:rPr>
          <w:u w:val="none"/>
        </w:rPr>
        <w:t xml:space="preserve"> </w:t>
      </w:r>
      <w:r w:rsidRPr="006F5729">
        <w:rPr>
          <w:sz w:val="20"/>
          <w:szCs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432881">
        <w:rPr>
          <w:u w:val="none"/>
        </w:rPr>
        <w:t xml:space="preserve"> </w:t>
      </w:r>
      <w:r w:rsidRPr="006F5729">
        <w:rPr>
          <w:sz w:val="20"/>
          <w:szCs w:val="20"/>
          <w:u w:val="none"/>
          <w:lang w:val="ru-RU"/>
        </w:rPr>
        <w:t>Для этого упомянутые функции отправляют на серверы Майкрософт сведения о типе операционной системы, названии и версии используемого вами программного обеспечения, типе веб-обозревателя и коде языка устройства, на котором установлено программное обеспечение.</w:t>
      </w:r>
      <w:r w:rsidRPr="00432881">
        <w:rPr>
          <w:u w:val="none"/>
        </w:rPr>
        <w:t xml:space="preserve"> </w:t>
      </w:r>
      <w:r w:rsidRPr="006F5729">
        <w:rPr>
          <w:sz w:val="20"/>
          <w:szCs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432881">
        <w:rPr>
          <w:u w:val="none"/>
        </w:rPr>
        <w:t xml:space="preserve"> </w:t>
      </w:r>
      <w:r w:rsidRPr="006F5729">
        <w:rPr>
          <w:sz w:val="20"/>
          <w:szCs w:val="20"/>
          <w:u w:val="none"/>
          <w:lang w:val="ru-RU"/>
        </w:rPr>
        <w:t>Вы можете не использовать эти функции, позволяющие получать веб-содержимое.</w:t>
      </w:r>
    </w:p>
    <w:p w:rsidR="00B632DE" w:rsidRPr="0012291A" w:rsidRDefault="00B632DE" w:rsidP="00EC044D">
      <w:pPr>
        <w:pStyle w:val="Bullet4Underline"/>
        <w:widowControl w:val="0"/>
        <w:numPr>
          <w:ilvl w:val="0"/>
          <w:numId w:val="3"/>
        </w:numPr>
        <w:tabs>
          <w:tab w:val="clear" w:pos="1437"/>
          <w:tab w:val="num" w:pos="1080"/>
        </w:tabs>
        <w:ind w:left="1080" w:hanging="360"/>
        <w:rPr>
          <w:lang w:val="ru-RU"/>
        </w:rPr>
      </w:pPr>
      <w:r w:rsidRPr="006F5729">
        <w:rPr>
          <w:sz w:val="20"/>
          <w:szCs w:val="20"/>
          <w:lang w:val="ru-RU"/>
        </w:rPr>
        <w:t>Функции Диспетчера пакетов</w:t>
      </w:r>
      <w:r w:rsidRPr="00600B6C">
        <w:rPr>
          <w:sz w:val="20"/>
          <w:szCs w:val="20"/>
          <w:u w:val="none"/>
          <w:lang w:val="ru-RU"/>
        </w:rPr>
        <w:t>.</w:t>
      </w:r>
      <w:r w:rsidRPr="00600B6C">
        <w:rPr>
          <w:u w:val="none"/>
        </w:rPr>
        <w:t xml:space="preserve"> </w:t>
      </w:r>
      <w:r w:rsidRPr="006F5729">
        <w:rPr>
          <w:sz w:val="20"/>
          <w:szCs w:val="20"/>
          <w:u w:val="none"/>
          <w:lang w:val="ru-RU"/>
        </w:rPr>
        <w:t xml:space="preserve">Дополнительные сведения об этих функциях см. </w:t>
      </w:r>
      <w:r w:rsidR="00600B6C" w:rsidRPr="006F5729">
        <w:rPr>
          <w:sz w:val="20"/>
          <w:szCs w:val="20"/>
          <w:u w:val="none"/>
          <w:lang w:val="ru-RU"/>
        </w:rPr>
        <w:t>В</w:t>
      </w:r>
      <w:r w:rsidR="00600B6C">
        <w:rPr>
          <w:sz w:val="20"/>
          <w:szCs w:val="20"/>
          <w:u w:val="none"/>
        </w:rPr>
        <w:t> </w:t>
      </w:r>
      <w:r w:rsidRPr="006F5729">
        <w:rPr>
          <w:sz w:val="20"/>
          <w:szCs w:val="20"/>
          <w:u w:val="none"/>
          <w:lang w:val="ru-RU"/>
        </w:rPr>
        <w:t>заявлении о конфиденциальности по адресу go.microsoft.com/fwlink/?LinkId=205205.</w:t>
      </w:r>
      <w:r w:rsidRPr="00600B6C">
        <w:rPr>
          <w:u w:val="none"/>
          <w:lang w:val="ru-RU"/>
        </w:rPr>
        <w:t xml:space="preserve"> </w:t>
      </w:r>
      <w:r w:rsidRPr="006F5729">
        <w:rPr>
          <w:sz w:val="20"/>
          <w:szCs w:val="20"/>
          <w:u w:val="none"/>
          <w:lang w:val="ru-RU"/>
        </w:rPr>
        <w:t>В</w:t>
      </w:r>
      <w:r w:rsidR="00600B6C">
        <w:rPr>
          <w:sz w:val="20"/>
          <w:szCs w:val="20"/>
          <w:u w:val="none"/>
        </w:rPr>
        <w:t> </w:t>
      </w:r>
      <w:r w:rsidRPr="006F5729">
        <w:rPr>
          <w:sz w:val="20"/>
          <w:szCs w:val="20"/>
          <w:u w:val="none"/>
          <w:lang w:val="ru-RU"/>
        </w:rPr>
        <w:t>отношении этих функций Диспетчера пакетов Microsoft или третье лицо-поставщик услуг могут использовать сведения о системе компьютера, полученные при использовании вами этих функций, для улучшения своих или сторонних услуг и</w:t>
      </w:r>
      <w:r w:rsidR="00600B6C">
        <w:rPr>
          <w:sz w:val="20"/>
          <w:szCs w:val="20"/>
          <w:u w:val="none"/>
        </w:rPr>
        <w:t> </w:t>
      </w:r>
      <w:r w:rsidRPr="006F5729">
        <w:rPr>
          <w:sz w:val="20"/>
          <w:szCs w:val="20"/>
          <w:u w:val="none"/>
          <w:lang w:val="ru-RU"/>
        </w:rPr>
        <w:t>программного обеспечения.</w:t>
      </w:r>
      <w:r w:rsidRPr="00432881">
        <w:rPr>
          <w:u w:val="none"/>
          <w:lang w:val="ru-RU"/>
        </w:rPr>
        <w:t xml:space="preserve"> </w:t>
      </w:r>
      <w:r w:rsidRPr="006F5729">
        <w:rPr>
          <w:sz w:val="20"/>
          <w:szCs w:val="20"/>
          <w:u w:val="none"/>
          <w:lang w:val="ru-RU"/>
        </w:rPr>
        <w:t>Microsoft или такое третье лицо может также сообщать эти</w:t>
      </w:r>
      <w:r w:rsidR="00600B6C">
        <w:rPr>
          <w:sz w:val="20"/>
          <w:szCs w:val="20"/>
          <w:u w:val="none"/>
        </w:rPr>
        <w:t> </w:t>
      </w:r>
      <w:r w:rsidRPr="006F5729">
        <w:rPr>
          <w:sz w:val="20"/>
          <w:szCs w:val="20"/>
          <w:u w:val="none"/>
          <w:lang w:val="ru-RU"/>
        </w:rPr>
        <w:t>сведения другим лицам, таким как поставщики оборудования и программного обеспечения, которые могут использовать эти сведения для улучшения работы своих продуктов с программным обеспечением Microsoft.</w:t>
      </w:r>
    </w:p>
    <w:p w:rsidR="00B632DE" w:rsidRPr="0012291A" w:rsidRDefault="00B632DE" w:rsidP="00EC044D">
      <w:pPr>
        <w:pStyle w:val="Bullet4Underline"/>
        <w:widowControl w:val="0"/>
        <w:numPr>
          <w:ilvl w:val="2"/>
          <w:numId w:val="3"/>
        </w:numPr>
        <w:tabs>
          <w:tab w:val="clear" w:pos="2160"/>
          <w:tab w:val="num" w:pos="1443"/>
        </w:tabs>
        <w:ind w:left="1440"/>
        <w:rPr>
          <w:lang w:val="ru-RU"/>
        </w:rPr>
      </w:pPr>
      <w:r w:rsidRPr="006F5729">
        <w:rPr>
          <w:sz w:val="20"/>
          <w:szCs w:val="20"/>
          <w:lang w:val="ru-RU"/>
        </w:rPr>
        <w:t>Служба Open Data Protocol — OData (открытый веб-протокол для запроса и обновления данных)</w:t>
      </w:r>
      <w:r w:rsidRPr="006F5729">
        <w:rPr>
          <w:sz w:val="20"/>
          <w:szCs w:val="20"/>
          <w:u w:val="none"/>
          <w:lang w:val="ru-RU"/>
        </w:rPr>
        <w:t>.</w:t>
      </w:r>
      <w:r w:rsidRPr="0012291A">
        <w:rPr>
          <w:u w:val="none"/>
          <w:lang w:val="ru-RU"/>
        </w:rPr>
        <w:t xml:space="preserve"> </w:t>
      </w:r>
      <w:r w:rsidRPr="006F5729">
        <w:rPr>
          <w:sz w:val="20"/>
          <w:szCs w:val="20"/>
          <w:u w:val="none"/>
          <w:lang w:val="ru-RU"/>
        </w:rPr>
        <w:t>Диспетчер пакетов на базе NuGet от Microsoft и компонент диспетчера пакетов веб-страниц Microsoft ASP.NET будут осуществлять доступ к списку пакетов, поставляемому Microsoft или третьим лицом-поставщиком услуг, доступ к которому можно получить посредством сетевой службы OData, расположенной по адресу go.microsoft.com/fwlink/?LinkID=206669.</w:t>
      </w:r>
      <w:r w:rsidRPr="0012291A">
        <w:rPr>
          <w:u w:val="none"/>
          <w:lang w:val="ru-RU"/>
        </w:rPr>
        <w:t xml:space="preserve"> </w:t>
      </w:r>
      <w:r w:rsidRPr="006F5729">
        <w:rPr>
          <w:sz w:val="20"/>
          <w:szCs w:val="20"/>
          <w:u w:val="none"/>
          <w:lang w:val="ru-RU"/>
        </w:rPr>
        <w:t>Вы можете изменить URL-адрес канала, на который первоначально указывает функция диспетчера пакетов в любое время, когда это требуется.</w:t>
      </w:r>
    </w:p>
    <w:p w:rsidR="00B632DE" w:rsidRPr="0012291A" w:rsidRDefault="00B632DE" w:rsidP="00EC044D">
      <w:pPr>
        <w:pStyle w:val="Bullet4Underline"/>
        <w:widowControl w:val="0"/>
        <w:numPr>
          <w:ilvl w:val="0"/>
          <w:numId w:val="3"/>
        </w:numPr>
        <w:tabs>
          <w:tab w:val="clear" w:pos="1437"/>
          <w:tab w:val="num" w:pos="1080"/>
        </w:tabs>
        <w:ind w:left="1080" w:hanging="360"/>
        <w:rPr>
          <w:lang w:val="ru-RU"/>
        </w:rPr>
      </w:pPr>
      <w:r w:rsidRPr="006F5729">
        <w:rPr>
          <w:sz w:val="20"/>
          <w:szCs w:val="20"/>
          <w:lang w:val="ru-RU"/>
        </w:rPr>
        <w:t>Цифровые сертификаты</w:t>
      </w:r>
      <w:r w:rsidRPr="009E2CB6">
        <w:rPr>
          <w:sz w:val="20"/>
          <w:szCs w:val="20"/>
          <w:u w:val="none"/>
          <w:lang w:val="ru-RU"/>
        </w:rPr>
        <w:t>.</w:t>
      </w:r>
      <w:r w:rsidRPr="0012291A">
        <w:rPr>
          <w:u w:val="none"/>
          <w:lang w:val="ru-RU"/>
        </w:rPr>
        <w:t xml:space="preserve"> </w:t>
      </w:r>
      <w:r w:rsidRPr="006F5729">
        <w:rPr>
          <w:sz w:val="20"/>
          <w:szCs w:val="20"/>
          <w:u w:val="none"/>
          <w:lang w:val="ru-RU"/>
        </w:rPr>
        <w:t>Это программное обеспечение использует цифровые сертификаты.</w:t>
      </w:r>
      <w:r w:rsidRPr="0012291A">
        <w:rPr>
          <w:u w:val="none"/>
          <w:lang w:val="ru-RU"/>
        </w:rPr>
        <w:t xml:space="preserve"> </w:t>
      </w:r>
      <w:r w:rsidRPr="006F5729">
        <w:rPr>
          <w:sz w:val="20"/>
          <w:szCs w:val="20"/>
          <w:u w:val="none"/>
          <w:lang w:val="ru-RU"/>
        </w:rPr>
        <w:t xml:space="preserve">Цифровые сертификаты подтверждают личность пользователей Интернета, отправляя зашифрованные в соответствии со стандартом </w:t>
      </w:r>
      <w:r w:rsidR="00600B6C" w:rsidRPr="006F5729">
        <w:rPr>
          <w:sz w:val="20"/>
          <w:szCs w:val="20"/>
          <w:u w:val="none"/>
          <w:lang w:val="ru-RU"/>
        </w:rPr>
        <w:t>X</w:t>
      </w:r>
      <w:r w:rsidRPr="006F5729">
        <w:rPr>
          <w:sz w:val="20"/>
          <w:szCs w:val="20"/>
          <w:u w:val="none"/>
          <w:lang w:val="ru-RU"/>
        </w:rPr>
        <w:t>.509 данные.</w:t>
      </w:r>
      <w:r w:rsidRPr="0012291A">
        <w:rPr>
          <w:u w:val="none"/>
          <w:lang w:val="ru-RU"/>
        </w:rPr>
        <w:t xml:space="preserve"> </w:t>
      </w:r>
      <w:r w:rsidRPr="006F5729">
        <w:rPr>
          <w:sz w:val="20"/>
          <w:szCs w:val="20"/>
          <w:u w:val="none"/>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Pr="0012291A">
        <w:rPr>
          <w:u w:val="none"/>
          <w:lang w:val="ru-RU"/>
        </w:rPr>
        <w:t xml:space="preserve"> </w:t>
      </w:r>
      <w:r w:rsidRPr="006F5729">
        <w:rPr>
          <w:sz w:val="20"/>
          <w:szCs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B632DE" w:rsidRPr="0012291A" w:rsidRDefault="00B632DE" w:rsidP="00EC044D">
      <w:pPr>
        <w:pStyle w:val="Heading2"/>
        <w:tabs>
          <w:tab w:val="clear" w:pos="1533"/>
        </w:tabs>
        <w:ind w:left="720" w:hanging="360"/>
        <w:rPr>
          <w:lang w:val="ru-RU"/>
        </w:rPr>
      </w:pPr>
      <w:r w:rsidRPr="006F5729">
        <w:rPr>
          <w:rFonts w:eastAsia="SimSun"/>
          <w:sz w:val="20"/>
          <w:szCs w:val="20"/>
          <w:lang w:val="ru-RU"/>
        </w:rPr>
        <w:t>Несанкционированное использование служб Интернета.</w:t>
      </w:r>
      <w:r w:rsidRPr="0012291A">
        <w:rPr>
          <w:rFonts w:eastAsia="SimSun"/>
          <w:sz w:val="20"/>
          <w:szCs w:val="20"/>
          <w:lang w:val="ru-RU"/>
        </w:rPr>
        <w:t xml:space="preserve"> </w:t>
      </w:r>
      <w:r w:rsidRPr="006F5729">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12291A">
        <w:rPr>
          <w:lang w:val="ru-RU"/>
        </w:rPr>
        <w:t xml:space="preserve"> </w:t>
      </w:r>
      <w:r w:rsidRPr="006F5729">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B632DE" w:rsidRPr="0012291A" w:rsidRDefault="00B632DE" w:rsidP="00EC044D">
      <w:pPr>
        <w:pStyle w:val="Heading2"/>
        <w:tabs>
          <w:tab w:val="clear" w:pos="1533"/>
        </w:tabs>
        <w:ind w:left="720" w:hanging="360"/>
        <w:rPr>
          <w:lang w:val="ru-RU"/>
        </w:rPr>
      </w:pPr>
      <w:r w:rsidRPr="006F5729">
        <w:rPr>
          <w:sz w:val="20"/>
          <w:szCs w:val="20"/>
          <w:lang w:val="ru-RU"/>
        </w:rPr>
        <w:t>Сведения о компьютере.</w:t>
      </w:r>
      <w:r w:rsidRPr="0012291A">
        <w:rPr>
          <w:sz w:val="20"/>
          <w:szCs w:val="20"/>
          <w:lang w:val="ru-RU"/>
        </w:rPr>
        <w:t xml:space="preserve"> </w:t>
      </w:r>
      <w:r w:rsidRPr="006F5729">
        <w:rPr>
          <w:b w:val="0"/>
          <w:bCs w:val="0"/>
          <w:sz w:val="20"/>
          <w:szCs w:val="20"/>
          <w:lang w:val="ru-RU"/>
        </w:rPr>
        <w:t>В перечисленных 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w:t>
      </w:r>
      <w:r w:rsidR="008C6BE5">
        <w:rPr>
          <w:b w:val="0"/>
          <w:bCs w:val="0"/>
          <w:sz w:val="20"/>
          <w:szCs w:val="20"/>
        </w:rPr>
        <w:t> </w:t>
      </w:r>
      <w:r w:rsidRPr="006F5729">
        <w:rPr>
          <w:b w:val="0"/>
          <w:bCs w:val="0"/>
          <w:sz w:val="20"/>
          <w:szCs w:val="20"/>
          <w:lang w:val="ru-RU"/>
        </w:rPr>
        <w:t>версия используемого вами программного обеспечения, а также код языка устройства, на</w:t>
      </w:r>
      <w:r w:rsidR="008C6BE5">
        <w:rPr>
          <w:b w:val="0"/>
          <w:bCs w:val="0"/>
          <w:sz w:val="20"/>
          <w:szCs w:val="20"/>
        </w:rPr>
        <w:t> </w:t>
      </w:r>
      <w:r w:rsidRPr="006F5729">
        <w:rPr>
          <w:b w:val="0"/>
          <w:bCs w:val="0"/>
          <w:sz w:val="20"/>
          <w:szCs w:val="20"/>
          <w:lang w:val="ru-RU"/>
        </w:rPr>
        <w:t>котором установлено программное обеспечение.</w:t>
      </w:r>
      <w:r w:rsidRPr="0012291A">
        <w:rPr>
          <w:lang w:val="ru-RU"/>
        </w:rPr>
        <w:t xml:space="preserve"> </w:t>
      </w:r>
      <w:r w:rsidRPr="006F5729">
        <w:rPr>
          <w:b w:val="0"/>
          <w:bCs w:val="0"/>
          <w:sz w:val="20"/>
          <w:szCs w:val="20"/>
          <w:lang w:val="ru-RU"/>
        </w:rPr>
        <w:t>Майкрософт использует эту информацию для обеспечения вам доступа к службам Интернета.</w:t>
      </w:r>
    </w:p>
    <w:p w:rsidR="00B632DE" w:rsidRPr="0012291A" w:rsidRDefault="00B632DE" w:rsidP="00EC044D">
      <w:pPr>
        <w:pStyle w:val="Bullet4"/>
        <w:numPr>
          <w:ilvl w:val="0"/>
          <w:numId w:val="9"/>
        </w:numPr>
        <w:tabs>
          <w:tab w:val="clear" w:pos="1437"/>
          <w:tab w:val="num" w:pos="1080"/>
        </w:tabs>
        <w:ind w:left="1078"/>
        <w:rPr>
          <w:lang w:val="ru-RU"/>
        </w:rPr>
      </w:pPr>
      <w:r w:rsidRPr="006F5729">
        <w:rPr>
          <w:sz w:val="20"/>
          <w:szCs w:val="20"/>
          <w:u w:val="single"/>
          <w:lang w:val="ru-RU"/>
        </w:rPr>
        <w:t>Программа улучшения качества программного обеспечения Visual Studio</w:t>
      </w:r>
      <w:r w:rsidRPr="00B9618D">
        <w:rPr>
          <w:sz w:val="20"/>
          <w:szCs w:val="20"/>
          <w:lang w:val="ru-RU"/>
        </w:rPr>
        <w:t>.</w:t>
      </w:r>
      <w:r w:rsidRPr="0012291A">
        <w:rPr>
          <w:lang w:val="ru-RU"/>
        </w:rPr>
        <w:t xml:space="preserve"> </w:t>
      </w:r>
      <w:r w:rsidRPr="006F5729">
        <w:rPr>
          <w:sz w:val="20"/>
          <w:szCs w:val="20"/>
          <w:lang w:val="ru-RU"/>
        </w:rPr>
        <w:t>Это</w:t>
      </w:r>
      <w:r w:rsidR="006C7C30">
        <w:rPr>
          <w:sz w:val="20"/>
          <w:szCs w:val="20"/>
        </w:rPr>
        <w:t> </w:t>
      </w:r>
      <w:r w:rsidRPr="006F5729">
        <w:rPr>
          <w:sz w:val="20"/>
          <w:szCs w:val="20"/>
          <w:lang w:val="ru-RU"/>
        </w:rPr>
        <w:t>программное обеспечение использует программу улучшения качества программного обеспечения Visual Studio («VCEIP»), которая включена по умолчанию.</w:t>
      </w:r>
      <w:r w:rsidRPr="0012291A">
        <w:rPr>
          <w:lang w:val="ru-RU"/>
        </w:rPr>
        <w:t xml:space="preserve"> </w:t>
      </w:r>
      <w:r w:rsidRPr="006F5729">
        <w:rPr>
          <w:sz w:val="20"/>
          <w:szCs w:val="20"/>
          <w:lang w:val="ru-RU"/>
        </w:rPr>
        <w:t>VCEIP помогает Microsoft собирать сведения об ошибках, возникающих при использовании программного обеспечения.</w:t>
      </w:r>
      <w:r w:rsidRPr="0012291A">
        <w:rPr>
          <w:lang w:val="ru-RU"/>
        </w:rPr>
        <w:t xml:space="preserve"> </w:t>
      </w:r>
      <w:r w:rsidRPr="006F5729">
        <w:rPr>
          <w:sz w:val="20"/>
          <w:szCs w:val="20"/>
          <w:lang w:val="ru-RU"/>
        </w:rPr>
        <w:t>Microsoft также использует сведения VSEIP для улучшения своих программ и служб.</w:t>
      </w:r>
      <w:r w:rsidRPr="0012291A">
        <w:rPr>
          <w:lang w:val="ru-RU"/>
        </w:rPr>
        <w:t xml:space="preserve"> </w:t>
      </w:r>
      <w:r w:rsidRPr="006F5729">
        <w:rPr>
          <w:sz w:val="20"/>
          <w:szCs w:val="20"/>
          <w:lang w:val="ru-RU"/>
        </w:rPr>
        <w:t>Microsoft может также сообщать данные VSEIP другим лицам, таким как агенты, действующие от лица Microsoft, или поставщики оборудования и программного обеспечения, чтобы они могли улучшить работу своих продуктов с программным обеспечением Microsoft.</w:t>
      </w:r>
      <w:r w:rsidRPr="0012291A">
        <w:rPr>
          <w:lang w:val="ru-RU"/>
        </w:rPr>
        <w:t xml:space="preserve"> </w:t>
      </w:r>
      <w:r w:rsidRPr="006F5729">
        <w:rPr>
          <w:sz w:val="20"/>
          <w:szCs w:val="20"/>
          <w:lang w:val="ru-RU"/>
        </w:rPr>
        <w:t>Дополнительные сведения о VSEIP, включая сведения о том, как можно отказаться от участия в этой программе, см. по адресу go.microsoft.com/fwlink/?LinkId=286720.</w:t>
      </w:r>
    </w:p>
    <w:p w:rsidR="00B632DE" w:rsidRPr="0012291A" w:rsidRDefault="00B632DE" w:rsidP="00EC044D">
      <w:pPr>
        <w:pStyle w:val="Bullet4"/>
        <w:numPr>
          <w:ilvl w:val="0"/>
          <w:numId w:val="9"/>
        </w:numPr>
        <w:tabs>
          <w:tab w:val="num" w:pos="1080"/>
        </w:tabs>
        <w:ind w:left="1078"/>
        <w:rPr>
          <w:lang w:val="ru-RU"/>
        </w:rPr>
      </w:pPr>
      <w:r w:rsidRPr="006F5729">
        <w:rPr>
          <w:sz w:val="20"/>
          <w:szCs w:val="20"/>
          <w:u w:val="single"/>
          <w:lang w:val="ru-RU"/>
        </w:rPr>
        <w:t>Данные, которые собираются автоматически</w:t>
      </w:r>
      <w:r w:rsidRPr="006C7C30">
        <w:rPr>
          <w:sz w:val="20"/>
          <w:szCs w:val="20"/>
          <w:lang w:val="ru-RU"/>
        </w:rPr>
        <w:t>.</w:t>
      </w:r>
      <w:r w:rsidRPr="0012291A">
        <w:rPr>
          <w:sz w:val="20"/>
          <w:szCs w:val="20"/>
          <w:lang w:val="ru-RU"/>
        </w:rPr>
        <w:t xml:space="preserve"> </w:t>
      </w:r>
      <w:r w:rsidRPr="006C7C30">
        <w:rPr>
          <w:sz w:val="20"/>
          <w:szCs w:val="20"/>
          <w:lang w:val="ru-RU"/>
        </w:rPr>
        <w:t xml:space="preserve">Microsoft автоматически собирает сведения, идентифицирующие установленный продукт Microsoft, операционную </w:t>
      </w:r>
      <w:r w:rsidR="00F97AF8" w:rsidRPr="0012291A">
        <w:rPr>
          <w:sz w:val="20"/>
          <w:szCs w:val="20"/>
          <w:lang w:val="ru-RU"/>
        </w:rPr>
        <w:br/>
      </w:r>
      <w:r w:rsidRPr="006C7C30">
        <w:rPr>
          <w:sz w:val="20"/>
          <w:szCs w:val="20"/>
          <w:lang w:val="ru-RU"/>
        </w:rPr>
        <w:t>систему устройства, архитектуру центрального процессора операционной системы, данные об успешной или неудавшейся установке программного обеспечения, данные, определяющие причину сбоя продукта, и сведения о лицензии на используемый продукт.</w:t>
      </w:r>
      <w:r w:rsidRPr="0012291A">
        <w:rPr>
          <w:sz w:val="20"/>
          <w:szCs w:val="20"/>
          <w:lang w:val="ru-RU"/>
        </w:rPr>
        <w:t xml:space="preserve"> </w:t>
      </w:r>
      <w:r w:rsidRPr="006C7C30">
        <w:rPr>
          <w:sz w:val="20"/>
          <w:szCs w:val="20"/>
          <w:lang w:val="ru-RU"/>
        </w:rPr>
        <w:t>Microsoft не использует эти сведения для вашей идентификации или связи с</w:t>
      </w:r>
      <w:r w:rsidR="00F97AF8">
        <w:rPr>
          <w:sz w:val="20"/>
          <w:szCs w:val="20"/>
        </w:rPr>
        <w:t> </w:t>
      </w:r>
      <w:r w:rsidRPr="006C7C30">
        <w:rPr>
          <w:sz w:val="20"/>
          <w:szCs w:val="20"/>
          <w:lang w:val="ru-RU"/>
        </w:rPr>
        <w:t>вами.</w:t>
      </w:r>
      <w:r w:rsidRPr="0012291A">
        <w:rPr>
          <w:lang w:val="ru-RU"/>
        </w:rPr>
        <w:t xml:space="preserve"> </w:t>
      </w:r>
      <w:r w:rsidRPr="006F5729">
        <w:rPr>
          <w:sz w:val="20"/>
          <w:szCs w:val="20"/>
          <w:lang w:val="ru-RU"/>
        </w:rPr>
        <w:t>Дополнительные сведения о конфиденциальности см. на странице go.microsoft.com/fwlink/?LinkId=286720.</w:t>
      </w:r>
    </w:p>
    <w:p w:rsidR="00B632DE" w:rsidRPr="006F5729" w:rsidRDefault="00B632DE" w:rsidP="00EC044D">
      <w:pPr>
        <w:pStyle w:val="Heading2"/>
        <w:tabs>
          <w:tab w:val="clear" w:pos="1533"/>
        </w:tabs>
        <w:ind w:left="720" w:hanging="360"/>
      </w:pPr>
      <w:r w:rsidRPr="00F97AF8">
        <w:rPr>
          <w:bCs w:val="0"/>
          <w:sz w:val="20"/>
          <w:szCs w:val="20"/>
          <w:lang w:val="ru-RU"/>
        </w:rPr>
        <w:t xml:space="preserve">Учетные записи </w:t>
      </w:r>
      <w:r w:rsidRPr="00F97AF8">
        <w:rPr>
          <w:sz w:val="20"/>
          <w:szCs w:val="20"/>
          <w:lang w:val="ru-RU"/>
        </w:rPr>
        <w:t>Microsoft</w:t>
      </w:r>
      <w:r w:rsidRPr="00F97AF8">
        <w:rPr>
          <w:bCs w:val="0"/>
          <w:sz w:val="20"/>
          <w:szCs w:val="20"/>
          <w:lang w:val="ru-RU"/>
        </w:rPr>
        <w:t xml:space="preserve"> в Visual Studio.</w:t>
      </w:r>
      <w:r w:rsidRPr="006F5729">
        <w:t xml:space="preserve"> </w:t>
      </w:r>
      <w:r w:rsidRPr="006F5729">
        <w:rPr>
          <w:b w:val="0"/>
          <w:bCs w:val="0"/>
          <w:sz w:val="20"/>
          <w:szCs w:val="20"/>
          <w:lang w:val="ru-RU"/>
        </w:rPr>
        <w:t>Если вы запускаете программное обеспечение в Windows 8, Windows 7 с помощником по входу или в любой другой версии Windows, поддерживающей предоставление учетной записи Microsoft непосредственно в</w:t>
      </w:r>
      <w:r w:rsidR="007F0EBB">
        <w:rPr>
          <w:b w:val="0"/>
          <w:bCs w:val="0"/>
          <w:sz w:val="20"/>
          <w:szCs w:val="20"/>
        </w:rPr>
        <w:t> </w:t>
      </w:r>
      <w:r w:rsidRPr="006F5729">
        <w:rPr>
          <w:b w:val="0"/>
          <w:bCs w:val="0"/>
          <w:sz w:val="20"/>
          <w:szCs w:val="20"/>
          <w:lang w:val="ru-RU"/>
        </w:rPr>
        <w:t>программное обеспечение, и вы вошли в учетную запись Microsoft в этих версиях Windows, то ваш вход в это программное обеспечение и в службы Visual Studio, доступ к</w:t>
      </w:r>
      <w:r w:rsidR="007F0EBB">
        <w:rPr>
          <w:b w:val="0"/>
          <w:bCs w:val="0"/>
          <w:sz w:val="20"/>
          <w:szCs w:val="20"/>
        </w:rPr>
        <w:t> </w:t>
      </w:r>
      <w:r w:rsidRPr="006F5729">
        <w:rPr>
          <w:b w:val="0"/>
          <w:bCs w:val="0"/>
          <w:sz w:val="20"/>
          <w:szCs w:val="20"/>
          <w:lang w:val="ru-RU"/>
        </w:rPr>
        <w:t>которым осуществляется с помощью этого программного обеспечения, может быть выполнен автоматически с использованием этой же учетной записи Microsoft.</w:t>
      </w:r>
      <w:r w:rsidRPr="006F5729">
        <w:t xml:space="preserve"> </w:t>
      </w:r>
      <w:r w:rsidRPr="006F5729">
        <w:rPr>
          <w:b w:val="0"/>
          <w:bCs w:val="0"/>
          <w:sz w:val="20"/>
          <w:szCs w:val="20"/>
          <w:lang w:val="ru-RU"/>
        </w:rPr>
        <w:t>Это позволяет получить доступ к службам в программном обеспечении и использовать параметры программного обеспечения в роуминге без необходимости повторно вводить учетные данные учетной записи Microsoft при каждом запуске этого программного обеспечения.</w:t>
      </w:r>
      <w:r w:rsidRPr="006F5729">
        <w:t xml:space="preserve"> </w:t>
      </w:r>
      <w:r w:rsidRPr="006F5729">
        <w:rPr>
          <w:b w:val="0"/>
          <w:bCs w:val="0"/>
          <w:sz w:val="20"/>
          <w:szCs w:val="20"/>
          <w:lang w:val="ru-RU"/>
        </w:rPr>
        <w:t>Дополнительные сведения о том, как войти в программное обеспечение и</w:t>
      </w:r>
      <w:r w:rsidR="007F0EBB">
        <w:rPr>
          <w:b w:val="0"/>
          <w:bCs w:val="0"/>
          <w:sz w:val="20"/>
          <w:szCs w:val="20"/>
        </w:rPr>
        <w:t> </w:t>
      </w:r>
      <w:r w:rsidRPr="006F5729">
        <w:rPr>
          <w:b w:val="0"/>
          <w:bCs w:val="0"/>
          <w:sz w:val="20"/>
          <w:szCs w:val="20"/>
          <w:lang w:val="ru-RU"/>
        </w:rPr>
        <w:t>в</w:t>
      </w:r>
      <w:r w:rsidR="007F0EBB">
        <w:rPr>
          <w:b w:val="0"/>
          <w:bCs w:val="0"/>
          <w:sz w:val="20"/>
          <w:szCs w:val="20"/>
        </w:rPr>
        <w:t> </w:t>
      </w:r>
      <w:r w:rsidRPr="006F5729">
        <w:rPr>
          <w:b w:val="0"/>
          <w:bCs w:val="0"/>
          <w:sz w:val="20"/>
          <w:szCs w:val="20"/>
          <w:lang w:val="ru-RU"/>
        </w:rPr>
        <w:t>доступные в нем службы с помощью учетной записи Microsoft см. в заявлении о</w:t>
      </w:r>
      <w:r w:rsidR="007F0EBB">
        <w:rPr>
          <w:b w:val="0"/>
          <w:bCs w:val="0"/>
          <w:sz w:val="20"/>
          <w:szCs w:val="20"/>
        </w:rPr>
        <w:t> </w:t>
      </w:r>
      <w:r w:rsidRPr="006F5729">
        <w:rPr>
          <w:b w:val="0"/>
          <w:bCs w:val="0"/>
          <w:sz w:val="20"/>
          <w:szCs w:val="20"/>
          <w:lang w:val="ru-RU"/>
        </w:rPr>
        <w:t>конфиденциальности на странице go.microsoft.com/fwlink/?LinkId=286720.</w:t>
      </w:r>
    </w:p>
    <w:p w:rsidR="00B632DE" w:rsidRPr="006F5729" w:rsidRDefault="00B632DE" w:rsidP="00EC044D">
      <w:pPr>
        <w:pStyle w:val="Heading2"/>
        <w:widowControl w:val="0"/>
        <w:tabs>
          <w:tab w:val="clear" w:pos="1533"/>
          <w:tab w:val="num" w:pos="720"/>
        </w:tabs>
        <w:ind w:left="720" w:hanging="360"/>
      </w:pPr>
      <w:r w:rsidRPr="006F5729">
        <w:rPr>
          <w:rFonts w:eastAsia="SimSun"/>
          <w:sz w:val="20"/>
          <w:szCs w:val="20"/>
          <w:lang w:val="ru-RU"/>
        </w:rPr>
        <w:t>Использование сведений.</w:t>
      </w:r>
      <w:r w:rsidRPr="006F5729">
        <w:rPr>
          <w:rFonts w:eastAsia="SimSun"/>
          <w:sz w:val="20"/>
          <w:szCs w:val="20"/>
        </w:rPr>
        <w:t xml:space="preserve"> </w:t>
      </w:r>
      <w:r w:rsidRPr="006F5729">
        <w:rPr>
          <w:b w:val="0"/>
          <w:bCs w:val="0"/>
          <w:sz w:val="20"/>
          <w:szCs w:val="20"/>
          <w:lang w:val="ru-RU"/>
        </w:rPr>
        <w:t>Microsoft может использовать сведения о компьютере и</w:t>
      </w:r>
      <w:r w:rsidR="007F0EBB">
        <w:rPr>
          <w:b w:val="0"/>
          <w:bCs w:val="0"/>
          <w:sz w:val="20"/>
          <w:szCs w:val="20"/>
        </w:rPr>
        <w:t> </w:t>
      </w:r>
      <w:r w:rsidRPr="006F5729">
        <w:rPr>
          <w:b w:val="0"/>
          <w:bCs w:val="0"/>
          <w:sz w:val="20"/>
          <w:szCs w:val="20"/>
          <w:lang w:val="ru-RU"/>
        </w:rPr>
        <w:t>службах для улучшения своего программного обеспечения и служб.</w:t>
      </w:r>
      <w:r w:rsidRPr="006F5729">
        <w:rPr>
          <w:rFonts w:eastAsia="SimSun"/>
          <w:sz w:val="20"/>
          <w:szCs w:val="20"/>
        </w:rPr>
        <w:t xml:space="preserve"> </w:t>
      </w:r>
      <w:r w:rsidRPr="006F5729">
        <w:rPr>
          <w:b w:val="0"/>
          <w:bCs w:val="0"/>
          <w:sz w:val="20"/>
          <w:szCs w:val="20"/>
          <w:lang w:val="ru-RU"/>
        </w:rPr>
        <w:t>Microsoft может также передать эти сведения третьим лицам, например, поставщикам оборудования и</w:t>
      </w:r>
      <w:r w:rsidR="007F0EBB">
        <w:rPr>
          <w:b w:val="0"/>
          <w:bCs w:val="0"/>
          <w:sz w:val="20"/>
          <w:szCs w:val="20"/>
        </w:rPr>
        <w:t> </w:t>
      </w:r>
      <w:r w:rsidRPr="006F5729">
        <w:rPr>
          <w:b w:val="0"/>
          <w:bCs w:val="0"/>
          <w:sz w:val="20"/>
          <w:szCs w:val="20"/>
          <w:lang w:val="ru-RU"/>
        </w:rPr>
        <w:t>программного обеспечения.</w:t>
      </w:r>
      <w:r w:rsidRPr="006F5729">
        <w:t xml:space="preserve"> </w:t>
      </w:r>
      <w:r w:rsidRPr="006F5729">
        <w:rPr>
          <w:b w:val="0"/>
          <w:bCs w:val="0"/>
          <w:sz w:val="20"/>
          <w:szCs w:val="20"/>
          <w:lang w:val="ru-RU"/>
        </w:rPr>
        <w:t>Они могут использовать эти сведения для улучшения работы</w:t>
      </w:r>
      <w:r w:rsidR="007F0EBB">
        <w:rPr>
          <w:b w:val="0"/>
          <w:bCs w:val="0"/>
          <w:sz w:val="20"/>
          <w:szCs w:val="20"/>
        </w:rPr>
        <w:t> </w:t>
      </w:r>
      <w:r w:rsidRPr="006F5729">
        <w:rPr>
          <w:b w:val="0"/>
          <w:bCs w:val="0"/>
          <w:sz w:val="20"/>
          <w:szCs w:val="20"/>
          <w:lang w:val="ru-RU"/>
        </w:rPr>
        <w:t>своих продуктов с программным обеспечением Microsoft.</w:t>
      </w:r>
    </w:p>
    <w:p w:rsidR="00B632DE" w:rsidRPr="004775B8" w:rsidRDefault="00B632DE" w:rsidP="00EC044D">
      <w:pPr>
        <w:pStyle w:val="Heading1"/>
        <w:widowControl w:val="0"/>
        <w:rPr>
          <w:spacing w:val="-2"/>
        </w:rPr>
      </w:pPr>
      <w:bookmarkStart w:id="2" w:name="_Ref324612435"/>
      <w:r w:rsidRPr="004775B8">
        <w:rPr>
          <w:rFonts w:eastAsia="SimSun"/>
          <w:spacing w:val="-2"/>
          <w:sz w:val="20"/>
          <w:szCs w:val="20"/>
          <w:lang w:val="ru-RU"/>
        </w:rPr>
        <w:t>ТЕСТИРОВАНИЕ ПРОИЗВОДИТЕЛЬНОСТИ MICROSOFT .NET FRAMEWORK.</w:t>
      </w:r>
      <w:r w:rsidRPr="004775B8">
        <w:rPr>
          <w:rFonts w:eastAsia="SimSun"/>
          <w:spacing w:val="-2"/>
          <w:sz w:val="20"/>
          <w:szCs w:val="20"/>
        </w:rPr>
        <w:t xml:space="preserve"> </w:t>
      </w:r>
      <w:r w:rsidRPr="004775B8">
        <w:rPr>
          <w:rFonts w:eastAsia="SimSun"/>
          <w:b w:val="0"/>
          <w:bCs w:val="0"/>
          <w:spacing w:val="-2"/>
          <w:sz w:val="20"/>
          <w:szCs w:val="20"/>
          <w:lang w:val="ru-RU"/>
        </w:rPr>
        <w:t>Программное обеспечение включает один или несколько компонентов .NET Framework (далее — «Компоненты .NET»).</w:t>
      </w:r>
      <w:r w:rsidRPr="004775B8">
        <w:rPr>
          <w:rFonts w:eastAsia="SimSun"/>
          <w:spacing w:val="-2"/>
          <w:sz w:val="20"/>
          <w:szCs w:val="20"/>
        </w:rPr>
        <w:t xml:space="preserve"> </w:t>
      </w:r>
      <w:r w:rsidRPr="004775B8">
        <w:rPr>
          <w:rFonts w:eastAsia="SimSun"/>
          <w:b w:val="0"/>
          <w:bCs w:val="0"/>
          <w:spacing w:val="-2"/>
          <w:sz w:val="20"/>
          <w:szCs w:val="20"/>
          <w:lang w:val="ru-RU"/>
        </w:rPr>
        <w:t>Вы можете провести внутреннее измерение производительности этих компонентов.</w:t>
      </w:r>
      <w:r w:rsidRPr="004775B8">
        <w:rPr>
          <w:spacing w:val="-2"/>
        </w:rPr>
        <w:t xml:space="preserve"> </w:t>
      </w:r>
      <w:r w:rsidRPr="004775B8">
        <w:rPr>
          <w:b w:val="0"/>
          <w:bCs w:val="0"/>
          <w:spacing w:val="-2"/>
          <w:sz w:val="20"/>
          <w:szCs w:val="20"/>
          <w:lang w:val="ru-RU"/>
        </w:rPr>
        <w:t>Вы можете раскрывать результаты любого тестирования производительности этих компонентов при</w:t>
      </w:r>
      <w:r w:rsidR="004775B8">
        <w:rPr>
          <w:b w:val="0"/>
          <w:bCs w:val="0"/>
          <w:spacing w:val="-2"/>
          <w:sz w:val="20"/>
          <w:szCs w:val="20"/>
        </w:rPr>
        <w:t> </w:t>
      </w:r>
      <w:r w:rsidRPr="004775B8">
        <w:rPr>
          <w:b w:val="0"/>
          <w:bCs w:val="0"/>
          <w:spacing w:val="-2"/>
          <w:sz w:val="20"/>
          <w:szCs w:val="20"/>
          <w:lang w:val="ru-RU"/>
        </w:rPr>
        <w:t>соблюдении условий, изложенных на веб-сайте go.microsoft.com/fwlink/?LinkID=66406.</w:t>
      </w:r>
      <w:r w:rsidRPr="004775B8">
        <w:rPr>
          <w:spacing w:val="-2"/>
        </w:rPr>
        <w:t xml:space="preserve"> </w:t>
      </w:r>
      <w:bookmarkEnd w:id="2"/>
      <w:r w:rsidRPr="004775B8">
        <w:rPr>
          <w:b w:val="0"/>
          <w:bCs w:val="0"/>
          <w:spacing w:val="-2"/>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w:t>
      </w:r>
      <w:r w:rsidR="004775B8">
        <w:rPr>
          <w:b w:val="0"/>
          <w:bCs w:val="0"/>
          <w:spacing w:val="-2"/>
          <w:sz w:val="20"/>
          <w:szCs w:val="20"/>
        </w:rPr>
        <w:t> </w:t>
      </w:r>
      <w:r w:rsidRPr="004775B8">
        <w:rPr>
          <w:b w:val="0"/>
          <w:bCs w:val="0"/>
          <w:spacing w:val="-2"/>
          <w:sz w:val="20"/>
          <w:szCs w:val="20"/>
          <w:lang w:val="ru-RU"/>
        </w:rPr>
        <w:t>при этом также должны соблюдаться условия, указанные на веб-сайте go.microsoft.com/fwlink/?LinkID=66406.</w:t>
      </w:r>
    </w:p>
    <w:p w:rsidR="00B632DE" w:rsidRPr="006F5729" w:rsidRDefault="00B632DE" w:rsidP="00EC044D">
      <w:pPr>
        <w:pStyle w:val="Heading1"/>
      </w:pPr>
      <w:r w:rsidRPr="006F5729">
        <w:rPr>
          <w:sz w:val="20"/>
          <w:szCs w:val="20"/>
          <w:lang w:val="ru-RU"/>
        </w:rPr>
        <w:t>ОСТАЛЬНЫЕ ВКЛЮЧЕННЫЕ ПРОГРАММНЫЕ КОМПОНЕНТЫ MICROSOFT:</w:t>
      </w:r>
    </w:p>
    <w:p w:rsidR="00B632DE" w:rsidRPr="003A483B" w:rsidRDefault="00B632DE" w:rsidP="00EC044D">
      <w:pPr>
        <w:pStyle w:val="Heading1"/>
        <w:widowControl w:val="0"/>
        <w:numPr>
          <w:ilvl w:val="0"/>
          <w:numId w:val="10"/>
        </w:numPr>
        <w:rPr>
          <w:b w:val="0"/>
          <w:bCs w:val="0"/>
          <w:spacing w:val="-2"/>
        </w:rPr>
      </w:pPr>
      <w:r w:rsidRPr="00147E1A">
        <w:rPr>
          <w:spacing w:val="-2"/>
          <w:sz w:val="20"/>
          <w:szCs w:val="20"/>
          <w:lang w:val="ru-RU"/>
        </w:rPr>
        <w:t>Microsoft SQL Server, Microsoft SharePoint, П</w:t>
      </w:r>
      <w:r w:rsidRPr="00147E1A">
        <w:rPr>
          <w:spacing w:val="-2"/>
          <w:lang w:val="ru-RU"/>
        </w:rPr>
        <w:t xml:space="preserve">акет средств разработки программного обеспечения для </w:t>
      </w:r>
      <w:r w:rsidRPr="00147E1A">
        <w:rPr>
          <w:spacing w:val="-2"/>
          <w:sz w:val="20"/>
          <w:szCs w:val="20"/>
          <w:lang w:val="ru-RU"/>
        </w:rPr>
        <w:t>Windows (Windows SDK) и Компоненты Microsoft Office</w:t>
      </w:r>
      <w:r w:rsidRPr="00147E1A">
        <w:rPr>
          <w:caps/>
          <w:spacing w:val="-2"/>
          <w:sz w:val="20"/>
          <w:szCs w:val="20"/>
          <w:lang w:val="ru-RU"/>
        </w:rPr>
        <w:t>.</w:t>
      </w:r>
      <w:r w:rsidRPr="00147E1A">
        <w:rPr>
          <w:spacing w:val="-2"/>
        </w:rPr>
        <w:t xml:space="preserve"> </w:t>
      </w:r>
      <w:r w:rsidRPr="00147E1A">
        <w:rPr>
          <w:b w:val="0"/>
          <w:bCs w:val="0"/>
          <w:spacing w:val="-2"/>
          <w:sz w:val="20"/>
          <w:szCs w:val="20"/>
          <w:lang w:val="ru-RU"/>
        </w:rPr>
        <w:t xml:space="preserve">Данное программное обеспечение сопровождается программным обеспечением Microsoft </w:t>
      </w:r>
      <w:r w:rsidRPr="003A483B">
        <w:rPr>
          <w:b w:val="0"/>
          <w:bCs w:val="0"/>
          <w:spacing w:val="-2"/>
          <w:sz w:val="20"/>
          <w:szCs w:val="20"/>
          <w:lang w:val="ru-RU"/>
        </w:rPr>
        <w:t>SQL Server, Microsoft SharePoint, включая Расширения SharePoint Windows Identity Foundation, пакетами Windows SDK и некоторыми компонентами Microsoft Office, которые лицензируются в рамках отдельных условий.</w:t>
      </w:r>
      <w:r w:rsidRPr="003A483B">
        <w:rPr>
          <w:b w:val="0"/>
          <w:bCs w:val="0"/>
          <w:spacing w:val="-2"/>
        </w:rPr>
        <w:t xml:space="preserve"> </w:t>
      </w:r>
      <w:r w:rsidRPr="003A483B">
        <w:rPr>
          <w:b w:val="0"/>
          <w:bCs w:val="0"/>
          <w:spacing w:val="-2"/>
          <w:sz w:val="20"/>
          <w:szCs w:val="20"/>
          <w:lang w:val="ru-RU"/>
        </w:rPr>
        <w:t>Условия лицензии для этих программных компонентов находятся в папке «Лицензии» в каталоге установки серверного программного обеспечения.</w:t>
      </w:r>
      <w:r w:rsidRPr="003A483B">
        <w:rPr>
          <w:b w:val="0"/>
          <w:bCs w:val="0"/>
          <w:spacing w:val="-2"/>
        </w:rPr>
        <w:t xml:space="preserve"> </w:t>
      </w:r>
      <w:r w:rsidRPr="003A483B">
        <w:rPr>
          <w:b w:val="0"/>
          <w:bCs w:val="0"/>
          <w:spacing w:val="-2"/>
          <w:sz w:val="20"/>
          <w:szCs w:val="20"/>
          <w:lang w:val="ru-RU"/>
        </w:rPr>
        <w:t>Если вы не согласны с условиями лицензии на эти компоненты, вы не имеете право их использовать.</w:t>
      </w:r>
    </w:p>
    <w:p w:rsidR="00B632DE" w:rsidRPr="003A483B" w:rsidRDefault="00B632DE" w:rsidP="00EC044D">
      <w:pPr>
        <w:pStyle w:val="Heading1"/>
        <w:numPr>
          <w:ilvl w:val="0"/>
          <w:numId w:val="10"/>
        </w:numPr>
        <w:rPr>
          <w:b w:val="0"/>
          <w:bCs w:val="0"/>
        </w:rPr>
      </w:pPr>
      <w:r w:rsidRPr="006F5729">
        <w:rPr>
          <w:sz w:val="20"/>
          <w:szCs w:val="20"/>
          <w:lang w:val="ru-RU"/>
        </w:rPr>
        <w:t>Компоненты Windows.</w:t>
      </w:r>
      <w:r w:rsidRPr="006F5729">
        <w:t xml:space="preserve"> </w:t>
      </w:r>
      <w:r w:rsidRPr="006F5729">
        <w:rPr>
          <w:b w:val="0"/>
          <w:bCs w:val="0"/>
          <w:sz w:val="20"/>
          <w:szCs w:val="20"/>
          <w:lang w:val="ru-RU"/>
        </w:rPr>
        <w:t xml:space="preserve">В </w:t>
      </w:r>
      <w:r w:rsidRPr="003A483B">
        <w:rPr>
          <w:b w:val="0"/>
          <w:bCs w:val="0"/>
          <w:sz w:val="20"/>
          <w:szCs w:val="20"/>
          <w:lang w:val="ru-RU"/>
        </w:rPr>
        <w:t>программном обеспечении содержится программное обеспечение Microsoft .NET Framework, отдельные DLL-файлы, относящиеся к технологиям Microsoft Build, Windows Identity Foundation, Веб-службы Windows (WWS) для Windows 2008 и Библиотека Windows для компонентов JavaScript.</w:t>
      </w:r>
      <w:r w:rsidRPr="003A483B">
        <w:rPr>
          <w:b w:val="0"/>
          <w:bCs w:val="0"/>
        </w:rPr>
        <w:t xml:space="preserve"> </w:t>
      </w:r>
      <w:r w:rsidRPr="003A483B">
        <w:rPr>
          <w:b w:val="0"/>
          <w:bCs w:val="0"/>
          <w:sz w:val="20"/>
          <w:szCs w:val="20"/>
          <w:lang w:val="ru-RU"/>
        </w:rPr>
        <w:t>Эти программные компоненты являются частью Windows, и их использование регламентируется условиями отдельной лицензии Windows или дополнением к лицензии Windows.</w:t>
      </w:r>
      <w:r w:rsidRPr="003A483B">
        <w:rPr>
          <w:b w:val="0"/>
          <w:bCs w:val="0"/>
        </w:rPr>
        <w:t xml:space="preserve"> </w:t>
      </w:r>
      <w:r w:rsidRPr="003A483B">
        <w:rPr>
          <w:b w:val="0"/>
          <w:bCs w:val="0"/>
          <w:sz w:val="20"/>
          <w:szCs w:val="20"/>
          <w:lang w:val="ru-RU"/>
        </w:rPr>
        <w:t>Использование вами этих компонентов Windows регулируется жизненным циклом поддержки продукта и условиями лицензии на</w:t>
      </w:r>
      <w:r w:rsidR="00147E1A" w:rsidRPr="003A483B">
        <w:rPr>
          <w:b w:val="0"/>
          <w:bCs w:val="0"/>
          <w:sz w:val="20"/>
          <w:szCs w:val="20"/>
        </w:rPr>
        <w:t> </w:t>
      </w:r>
      <w:r w:rsidRPr="003A483B">
        <w:rPr>
          <w:b w:val="0"/>
          <w:bCs w:val="0"/>
          <w:sz w:val="20"/>
          <w:szCs w:val="20"/>
          <w:lang w:val="ru-RU"/>
        </w:rPr>
        <w:t>соответствующий продукт Windows.</w:t>
      </w:r>
    </w:p>
    <w:p w:rsidR="00B632DE" w:rsidRPr="006F5729" w:rsidRDefault="00B632DE" w:rsidP="00EC044D">
      <w:pPr>
        <w:pStyle w:val="Bullet4Underline"/>
        <w:widowControl w:val="0"/>
        <w:numPr>
          <w:ilvl w:val="0"/>
          <w:numId w:val="10"/>
        </w:numPr>
      </w:pPr>
      <w:r w:rsidRPr="006F5729">
        <w:rPr>
          <w:b/>
          <w:bCs/>
          <w:sz w:val="20"/>
          <w:szCs w:val="20"/>
          <w:u w:val="none"/>
          <w:lang w:val="ru-RU"/>
        </w:rPr>
        <w:t>Компоненты Windows, предоставляемые для использования с этим Программным обеспечением.</w:t>
      </w:r>
      <w:r w:rsidRPr="003D289F">
        <w:rPr>
          <w:u w:val="none"/>
        </w:rPr>
        <w:t xml:space="preserve"> </w:t>
      </w:r>
      <w:r w:rsidRPr="006F5729">
        <w:rPr>
          <w:sz w:val="20"/>
          <w:szCs w:val="20"/>
          <w:u w:val="none"/>
          <w:lang w:val="ru-RU"/>
        </w:rPr>
        <w:t>Программное обеспечение включает компиляторы, языки, среды выполнения, среды и другие ресурсы, позволяющие выполнять разработку для многих платформ Microsoft.</w:t>
      </w:r>
      <w:r w:rsidRPr="00432881">
        <w:rPr>
          <w:u w:val="none"/>
        </w:rPr>
        <w:t xml:space="preserve"> </w:t>
      </w:r>
      <w:r w:rsidRPr="006F5729">
        <w:rPr>
          <w:sz w:val="20"/>
          <w:szCs w:val="20"/>
          <w:u w:val="none"/>
          <w:lang w:val="ru-RU"/>
        </w:rPr>
        <w:t>Для удобства наших клиентов Visual Studio программное обеспечение может устанавливать некоторые пакеты Microsoft SDK и другие компоненты Microsoft, предназначенные для этих платформ и поддерживающие их.</w:t>
      </w:r>
      <w:r w:rsidRPr="00432881">
        <w:rPr>
          <w:u w:val="none"/>
        </w:rPr>
        <w:t xml:space="preserve"> </w:t>
      </w:r>
      <w:r w:rsidRPr="006F5729">
        <w:rPr>
          <w:sz w:val="20"/>
          <w:szCs w:val="20"/>
          <w:u w:val="none"/>
          <w:lang w:val="ru-RU"/>
        </w:rPr>
        <w:t>Эти компоненты могут лицензироваться и поддерживаться в рамках своих собственных условий и политик.</w:t>
      </w:r>
      <w:r w:rsidRPr="00432881">
        <w:rPr>
          <w:u w:val="none"/>
        </w:rPr>
        <w:t xml:space="preserve"> </w:t>
      </w:r>
      <w:r w:rsidRPr="006F5729">
        <w:rPr>
          <w:sz w:val="20"/>
          <w:szCs w:val="20"/>
          <w:u w:val="none"/>
          <w:lang w:val="ru-RU"/>
        </w:rPr>
        <w:t>Условия лицензии для этих программных компонентов находятся в папке «Лицензии» в</w:t>
      </w:r>
      <w:r w:rsidR="00442792">
        <w:rPr>
          <w:sz w:val="20"/>
          <w:szCs w:val="20"/>
          <w:u w:val="none"/>
        </w:rPr>
        <w:t> </w:t>
      </w:r>
      <w:r w:rsidRPr="006F5729">
        <w:rPr>
          <w:sz w:val="20"/>
          <w:szCs w:val="20"/>
          <w:u w:val="none"/>
          <w:lang w:val="ru-RU"/>
        </w:rPr>
        <w:t>каталоге установки серверного программного обеспечения.</w:t>
      </w:r>
      <w:r w:rsidRPr="00432881">
        <w:rPr>
          <w:u w:val="none"/>
        </w:rPr>
        <w:t xml:space="preserve"> </w:t>
      </w:r>
      <w:r w:rsidRPr="006F5729">
        <w:rPr>
          <w:sz w:val="20"/>
          <w:szCs w:val="20"/>
          <w:u w:val="none"/>
          <w:lang w:val="ru-RU"/>
        </w:rPr>
        <w:t>Если вы не согласны с</w:t>
      </w:r>
      <w:r w:rsidR="00442792">
        <w:rPr>
          <w:sz w:val="20"/>
          <w:szCs w:val="20"/>
          <w:u w:val="none"/>
        </w:rPr>
        <w:t> </w:t>
      </w:r>
      <w:r w:rsidRPr="006F5729">
        <w:rPr>
          <w:sz w:val="20"/>
          <w:szCs w:val="20"/>
          <w:u w:val="none"/>
          <w:lang w:val="ru-RU"/>
        </w:rPr>
        <w:t>условиями лицензии на эти компоненты, вы не имеете право их использовать.</w:t>
      </w:r>
    </w:p>
    <w:p w:rsidR="00B632DE" w:rsidRPr="006F5729" w:rsidRDefault="00B632DE" w:rsidP="00EC044D">
      <w:pPr>
        <w:pStyle w:val="Heading1"/>
      </w:pPr>
      <w:r w:rsidRPr="006F5729">
        <w:rPr>
          <w:sz w:val="20"/>
          <w:szCs w:val="20"/>
          <w:lang w:val="ru-RU"/>
        </w:rPr>
        <w:t>ФУНКЦИИ УСТАНОВКИ ДИСПЕТЧЕРА ПАКЕТОВ И ПРОГРАММНОГО ОБЕСПЕЧЕНИЯ ТРЕТЬИХ ЛИЦ.</w:t>
      </w:r>
      <w:r w:rsidRPr="006F5729">
        <w:rPr>
          <w:sz w:val="20"/>
          <w:szCs w:val="20"/>
        </w:rPr>
        <w:t xml:space="preserve"> </w:t>
      </w:r>
      <w:r w:rsidRPr="006F5729">
        <w:rPr>
          <w:b w:val="0"/>
          <w:bCs w:val="0"/>
          <w:sz w:val="20"/>
          <w:szCs w:val="20"/>
          <w:lang w:val="ru-RU"/>
        </w:rPr>
        <w:t>В программное обеспечение входят следующие функции (по отдельности называемые «Функция»), каждая из которых позволяет получать программные приложения или пакеты через Интернет из других источников:</w:t>
      </w:r>
      <w:r w:rsidRPr="006F5729">
        <w:rPr>
          <w:b w:val="0"/>
          <w:bCs w:val="0"/>
          <w:sz w:val="20"/>
          <w:szCs w:val="20"/>
        </w:rPr>
        <w:t xml:space="preserve"> </w:t>
      </w:r>
      <w:r w:rsidRPr="006F5729">
        <w:rPr>
          <w:b w:val="0"/>
          <w:bCs w:val="0"/>
          <w:sz w:val="20"/>
          <w:szCs w:val="20"/>
          <w:lang w:val="ru-RU"/>
        </w:rPr>
        <w:t>Диспетчер Extension Manager, Диалоговое окно New Project, Web Platform Installer, Диспетчер пакетов на базе NuGet от Microsoft и функция диспетчера пакетов веб-страниц Microsoft ASP.NET .</w:t>
      </w:r>
      <w:r w:rsidRPr="006F5729">
        <w:rPr>
          <w:b w:val="0"/>
          <w:bCs w:val="0"/>
          <w:sz w:val="20"/>
          <w:szCs w:val="20"/>
        </w:rPr>
        <w:t xml:space="preserve"> </w:t>
      </w:r>
      <w:r w:rsidRPr="006F5729">
        <w:rPr>
          <w:b w:val="0"/>
          <w:bCs w:val="0"/>
          <w:sz w:val="20"/>
          <w:szCs w:val="20"/>
          <w:lang w:val="ru-RU"/>
        </w:rPr>
        <w:t>Эти программные приложения и пакеты, доступные в рамках Функций, в одних случаях предлагаются и распространяются третьими лицами, в других случаях Microsoft, но каждое такое приложение или пакет предоставляется на своих собственных условиях лицензии.</w:t>
      </w:r>
      <w:r w:rsidRPr="006F5729">
        <w:rPr>
          <w:b w:val="0"/>
          <w:bCs w:val="0"/>
          <w:sz w:val="20"/>
          <w:szCs w:val="20"/>
        </w:rPr>
        <w:t xml:space="preserve"> </w:t>
      </w:r>
      <w:r w:rsidRPr="006F5729">
        <w:rPr>
          <w:b w:val="0"/>
          <w:bCs w:val="0"/>
          <w:sz w:val="20"/>
          <w:szCs w:val="20"/>
          <w:lang w:val="ru-RU"/>
        </w:rPr>
        <w:t>Microsoft не распространяет и не лицензирует для вас никакие приложения или пакеты третьих лиц, но для вашего удобства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w:t>
      </w:r>
      <w:r w:rsidRPr="006F5729">
        <w:t xml:space="preserve"> </w:t>
      </w:r>
      <w:r w:rsidRPr="006F5729">
        <w:rPr>
          <w:b w:val="0"/>
          <w:bCs w:val="0"/>
          <w:sz w:val="20"/>
          <w:szCs w:val="20"/>
          <w:lang w:val="ru-RU"/>
        </w:rPr>
        <w:t>Используя Функции, вы признаете и</w:t>
      </w:r>
      <w:r w:rsidR="00442792">
        <w:rPr>
          <w:b w:val="0"/>
          <w:bCs w:val="0"/>
          <w:sz w:val="20"/>
          <w:szCs w:val="20"/>
        </w:rPr>
        <w:t> </w:t>
      </w:r>
      <w:r w:rsidRPr="006F5729">
        <w:rPr>
          <w:b w:val="0"/>
          <w:bCs w:val="0"/>
          <w:sz w:val="20"/>
          <w:szCs w:val="20"/>
          <w:lang w:val="ru-RU"/>
        </w:rPr>
        <w:t>соглашаетесь с тем, что:</w:t>
      </w:r>
    </w:p>
    <w:p w:rsidR="00B632DE" w:rsidRPr="006F5729" w:rsidRDefault="00B632DE" w:rsidP="00EC044D">
      <w:pPr>
        <w:pStyle w:val="Bullet4Underline"/>
        <w:widowControl w:val="0"/>
        <w:numPr>
          <w:ilvl w:val="0"/>
          <w:numId w:val="10"/>
        </w:numPr>
      </w:pPr>
      <w:r w:rsidRPr="006F5729">
        <w:rPr>
          <w:sz w:val="20"/>
          <w:szCs w:val="20"/>
          <w:u w:val="none"/>
          <w:lang w:val="ru-RU"/>
        </w:rPr>
        <w:t>вы приобретаете приложения или пакеты от упомянутых третьих лиц и на отдельных условиях лицензии, применимых к каждому приложению или пакету (включая любые условия, применимые к ограничениям использования программного обеспечения, которые</w:t>
      </w:r>
      <w:r w:rsidR="00442792">
        <w:rPr>
          <w:sz w:val="20"/>
          <w:szCs w:val="20"/>
          <w:u w:val="none"/>
        </w:rPr>
        <w:t> </w:t>
      </w:r>
      <w:r w:rsidRPr="006F5729">
        <w:rPr>
          <w:sz w:val="20"/>
          <w:szCs w:val="20"/>
          <w:u w:val="none"/>
          <w:lang w:val="ru-RU"/>
        </w:rPr>
        <w:t>могут содержаться в пакете, и относящиеся к Функциям диспетчера пакетов).</w:t>
      </w:r>
    </w:p>
    <w:p w:rsidR="00B632DE" w:rsidRPr="006F5729" w:rsidRDefault="00B632DE" w:rsidP="00EC044D">
      <w:pPr>
        <w:pStyle w:val="Heading1"/>
        <w:widowControl w:val="0"/>
        <w:numPr>
          <w:ilvl w:val="0"/>
          <w:numId w:val="10"/>
        </w:numPr>
      </w:pPr>
      <w:r w:rsidRPr="006F5729">
        <w:rPr>
          <w:rFonts w:eastAsia="SimSun"/>
          <w:caps/>
          <w:sz w:val="20"/>
          <w:szCs w:val="20"/>
          <w:lang w:val="ru-RU"/>
        </w:rPr>
        <w:t>Microsoft НЕ ДЕЛАЕТ НИКАКИХ ЗАЯВЛЕНИЙ И НЕ ПРЕДОСТАВЛЯЕТ НИКАКИХ</w:t>
      </w:r>
      <w:r w:rsidR="00442792">
        <w:rPr>
          <w:rFonts w:eastAsia="SimSun"/>
          <w:caps/>
          <w:sz w:val="20"/>
          <w:szCs w:val="20"/>
        </w:rPr>
        <w:t> </w:t>
      </w:r>
      <w:r w:rsidRPr="006F5729">
        <w:rPr>
          <w:rFonts w:eastAsia="SimSun"/>
          <w:caps/>
          <w:sz w:val="20"/>
          <w:szCs w:val="20"/>
          <w:lang w:val="ru-RU"/>
        </w:rPr>
        <w:t>ГАРАНТИЙ, ОТНОСЯЩИХСЯ К url-АДРЕСУ КАНАЛА ИЛИ ГАЛЕРЕИ, ЛЮБЫМ КАНАЛАМ ИЛИ ГАЛЕРЕЯМ, К КОТОРЫМ ВЕДЕТ ТАКОЙ url-АДРЕС, СОДЕРЖАЩИМСЯ ТАМ СВЕДЕНИЯМ ИЛИ ЛЮБЫМ ПРОГРАММНЫМ ПРИЛОЖЕНИЯМ ИЛИ ПАКЕТАМ, К КОТОРЫМ ВЫ ОБРАЩАЕТЕСЬ ИЛИ ПОЛУЧАЕТЕ ДОСТУП ЧЕРЕЗ ТАКИЕ КАНАЛЫ ИЛИ ГАЛЕРЕИ.</w:t>
      </w:r>
      <w:r w:rsidRPr="006F5729">
        <w:t xml:space="preserve"> </w:t>
      </w:r>
      <w:r w:rsidRPr="006F5729">
        <w:rPr>
          <w:caps/>
          <w:sz w:val="20"/>
          <w:szCs w:val="20"/>
          <w:lang w:val="ru-RU"/>
        </w:rPr>
        <w:t>Microsoft НЕ ПРЕДОСТАВЛЯЕТ НИКАКИХ ПРАВ СОБСТВЕННОСТИ НА ПРОГРАММНЫЕ ПРИЛОЖЕНИЯ ТРЕТЬИХ ЛИЦ ИЛИ ПАКЕТЫ, ПОЛУЧЕННЫЕ С ПОМОЩЬЮ ЭТИХ ФУНКЦИЙ.</w:t>
      </w:r>
    </w:p>
    <w:p w:rsidR="00B632DE" w:rsidRPr="006F5729" w:rsidRDefault="00B632DE" w:rsidP="00EC044D">
      <w:pPr>
        <w:pStyle w:val="Heading1"/>
        <w:widowControl w:val="0"/>
      </w:pPr>
      <w:r w:rsidRPr="006F5729">
        <w:rPr>
          <w:rFonts w:eastAsia="SimSun"/>
          <w:sz w:val="20"/>
          <w:szCs w:val="20"/>
          <w:lang w:val="ru-RU"/>
        </w:rPr>
        <w:t>ОБЪЕМ ЛИЦЕНЗИИ.</w:t>
      </w:r>
      <w:r w:rsidRPr="006F5729">
        <w:rPr>
          <w:rFonts w:eastAsia="SimSun"/>
          <w:sz w:val="20"/>
          <w:szCs w:val="20"/>
        </w:rPr>
        <w:t xml:space="preserve"> </w:t>
      </w:r>
      <w:r w:rsidRPr="006F5729">
        <w:rPr>
          <w:rFonts w:eastAsia="SimSun"/>
          <w:b w:val="0"/>
          <w:bCs w:val="0"/>
          <w:sz w:val="20"/>
          <w:szCs w:val="20"/>
          <w:lang w:val="ru-RU"/>
        </w:rPr>
        <w:t>Программное обеспечение не продается, а предоставляется в пользование по лицензии.</w:t>
      </w:r>
      <w:r w:rsidRPr="006F5729">
        <w:rPr>
          <w:rFonts w:eastAsia="SimSun"/>
          <w:sz w:val="20"/>
          <w:szCs w:val="20"/>
        </w:rPr>
        <w:t xml:space="preserve"> </w:t>
      </w:r>
      <w:r w:rsidRPr="006F5729">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6F5729">
        <w:rPr>
          <w:rFonts w:eastAsia="SimSun"/>
          <w:sz w:val="20"/>
          <w:szCs w:val="20"/>
        </w:rPr>
        <w:t xml:space="preserve"> </w:t>
      </w:r>
      <w:r w:rsidRPr="006F5729">
        <w:rPr>
          <w:rFonts w:eastAsia="SimSun"/>
          <w:b w:val="0"/>
          <w:bCs w:val="0"/>
          <w:sz w:val="20"/>
          <w:szCs w:val="20"/>
          <w:lang w:val="ru-RU"/>
        </w:rPr>
        <w:t>Лицензиар и Microsoft оставляют за собой все остальные права.</w:t>
      </w:r>
      <w:r w:rsidRPr="006F5729">
        <w:rPr>
          <w:rFonts w:eastAsia="SimSun"/>
          <w:sz w:val="20"/>
          <w:szCs w:val="20"/>
        </w:rPr>
        <w:t xml:space="preserve"> </w:t>
      </w:r>
      <w:r w:rsidRPr="006F5729">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6F5729">
        <w:rPr>
          <w:rFonts w:eastAsia="SimSun"/>
          <w:sz w:val="20"/>
          <w:szCs w:val="20"/>
        </w:rPr>
        <w:t xml:space="preserve"> </w:t>
      </w:r>
      <w:r w:rsidRPr="006F5729">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6F5729">
        <w:t xml:space="preserve"> </w:t>
      </w:r>
      <w:r w:rsidRPr="006F5729">
        <w:rPr>
          <w:b w:val="0"/>
          <w:bCs w:val="0"/>
          <w:sz w:val="20"/>
          <w:szCs w:val="20"/>
          <w:lang w:val="ru-RU"/>
        </w:rPr>
        <w:t>Вы не имеете права:</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u w:val="none"/>
          <w:lang w:val="ru-RU"/>
        </w:rPr>
        <w:t xml:space="preserve">раскрывать третьим лицам результаты каких-либо тестов производительности программного обеспечения без предварительного письменного согласия Microsoft, тем не менее, это требование не применимо к </w:t>
      </w:r>
      <w:r w:rsidRPr="006F5729">
        <w:rPr>
          <w:sz w:val="20"/>
          <w:szCs w:val="20"/>
          <w:u w:val="none"/>
          <w:lang w:val="ru-RU"/>
        </w:rPr>
        <w:t xml:space="preserve">Microsoft .NET Framework (см. раздел </w:t>
      </w:r>
      <w:r w:rsidR="003F53F1" w:rsidRPr="00442792">
        <w:rPr>
          <w:u w:val="none"/>
        </w:rPr>
        <w:fldChar w:fldCharType="begin"/>
      </w:r>
      <w:r w:rsidR="003F53F1" w:rsidRPr="00442792">
        <w:rPr>
          <w:u w:val="none"/>
        </w:rPr>
        <w:instrText xml:space="preserve"> REF _Ref324612435 \r \h  \* MERGEFORMAT </w:instrText>
      </w:r>
      <w:r w:rsidR="003F53F1" w:rsidRPr="00442792">
        <w:rPr>
          <w:u w:val="none"/>
        </w:rPr>
      </w:r>
      <w:r w:rsidR="003F53F1" w:rsidRPr="00442792">
        <w:rPr>
          <w:u w:val="none"/>
        </w:rPr>
        <w:fldChar w:fldCharType="separate"/>
      </w:r>
      <w:r w:rsidR="009C2354">
        <w:rPr>
          <w:u w:val="none"/>
          <w:cs/>
        </w:rPr>
        <w:t>‎</w:t>
      </w:r>
      <w:r w:rsidR="009C2354">
        <w:rPr>
          <w:u w:val="none"/>
        </w:rPr>
        <w:t>6</w:t>
      </w:r>
      <w:r w:rsidR="003F53F1" w:rsidRPr="00442792">
        <w:rPr>
          <w:u w:val="none"/>
        </w:rPr>
        <w:fldChar w:fldCharType="end"/>
      </w:r>
      <w:r w:rsidRPr="006F5729">
        <w:rPr>
          <w:sz w:val="20"/>
          <w:szCs w:val="20"/>
          <w:u w:val="none"/>
          <w:lang w:val="ru-RU"/>
        </w:rPr>
        <w:t>);</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sz w:val="20"/>
          <w:szCs w:val="20"/>
          <w:u w:val="none"/>
          <w:lang w:val="ru-RU"/>
        </w:rPr>
        <w:t>пытаться обойти технические ограничения в программном обеспечении;</w:t>
      </w:r>
    </w:p>
    <w:p w:rsidR="00B632DE" w:rsidRPr="006F5729" w:rsidRDefault="00B632DE" w:rsidP="00EC044D">
      <w:pPr>
        <w:pStyle w:val="Bullet4Underline"/>
        <w:widowControl w:val="0"/>
        <w:numPr>
          <w:ilvl w:val="0"/>
          <w:numId w:val="3"/>
        </w:numPr>
        <w:tabs>
          <w:tab w:val="clear" w:pos="1437"/>
          <w:tab w:val="num" w:pos="720"/>
          <w:tab w:val="num" w:pos="1080"/>
        </w:tabs>
        <w:spacing w:before="100" w:after="100"/>
        <w:ind w:left="720" w:hanging="360"/>
      </w:pPr>
      <w:r w:rsidRPr="006F5729">
        <w:rPr>
          <w:sz w:val="20"/>
          <w:szCs w:val="20"/>
          <w:u w:val="none"/>
          <w:lang w:val="ru-RU"/>
        </w:rPr>
        <w:t>реконструировать, декомпилировать или дизассемблировать программное обеспечение, а</w:t>
      </w:r>
      <w:r w:rsidR="00464A87">
        <w:rPr>
          <w:sz w:val="20"/>
          <w:szCs w:val="20"/>
          <w:u w:val="none"/>
        </w:rPr>
        <w:t> </w:t>
      </w:r>
      <w:r w:rsidRPr="006F5729">
        <w:rPr>
          <w:sz w:val="20"/>
          <w:szCs w:val="20"/>
          <w:u w:val="none"/>
          <w:lang w:val="ru-RU"/>
        </w:rPr>
        <w:t>также иными способами пытаться получить исходный код программного обеспечения, если только:</w:t>
      </w:r>
      <w:r w:rsidRPr="006F5729">
        <w:rPr>
          <w:sz w:val="20"/>
          <w:szCs w:val="20"/>
          <w:u w:val="none"/>
        </w:rPr>
        <w:t xml:space="preserve"> </w:t>
      </w:r>
      <w:r w:rsidRPr="006F5729">
        <w:rPr>
          <w:sz w:val="20"/>
          <w:szCs w:val="20"/>
          <w:u w:val="none"/>
          <w:lang w:val="ru-RU"/>
        </w:rPr>
        <w:t>а) это не разрешено действующим законодательством, несмотря на данное ограничение; или б)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sz w:val="20"/>
          <w:szCs w:val="20"/>
          <w:u w:val="none"/>
          <w:lang w:val="ru-RU"/>
        </w:rPr>
        <w:t>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w:t>
      </w:r>
      <w:r w:rsidR="00464A87">
        <w:rPr>
          <w:sz w:val="20"/>
          <w:szCs w:val="20"/>
          <w:u w:val="none"/>
        </w:rPr>
        <w:t> </w:t>
      </w:r>
      <w:r w:rsidRPr="006F5729">
        <w:rPr>
          <w:sz w:val="20"/>
          <w:szCs w:val="20"/>
          <w:u w:val="none"/>
          <w:lang w:val="ru-RU"/>
        </w:rPr>
        <w:t>его</w:t>
      </w:r>
      <w:r w:rsidR="00464A87">
        <w:rPr>
          <w:sz w:val="20"/>
          <w:szCs w:val="20"/>
          <w:u w:val="none"/>
        </w:rPr>
        <w:t> </w:t>
      </w:r>
      <w:r w:rsidRPr="006F5729">
        <w:rPr>
          <w:sz w:val="20"/>
          <w:szCs w:val="20"/>
          <w:u w:val="none"/>
          <w:lang w:val="ru-RU"/>
        </w:rPr>
        <w:t>помощью, а также ограничивать к ним доступ или вносить в них изменения;</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sz w:val="20"/>
          <w:szCs w:val="20"/>
          <w:u w:val="none"/>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использовать программное обеспечение каким-либо противозаконным способом;</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предоставлять программное обеспечение в прокат, в аренду или во временное пользование;</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использовать это программное обеспечение для предоставления сетевых услуг на коммерческой основе.</w:t>
      </w:r>
    </w:p>
    <w:p w:rsidR="00B632DE" w:rsidRPr="006F5729" w:rsidRDefault="00B632DE" w:rsidP="00EC044D">
      <w:pPr>
        <w:pStyle w:val="Heading1"/>
        <w:widowControl w:val="0"/>
        <w:spacing w:before="100" w:after="100"/>
        <w:ind w:left="360" w:hanging="360"/>
      </w:pPr>
      <w:r w:rsidRPr="006F5729">
        <w:rPr>
          <w:sz w:val="20"/>
          <w:szCs w:val="20"/>
          <w:lang w:val="ru-RU"/>
        </w:rPr>
        <w:t>РЕЗЕРВНАЯ КОПИЯ.</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Носители.</w:t>
      </w:r>
      <w:r w:rsidRPr="006F5729">
        <w:rPr>
          <w:rFonts w:eastAsia="SimSun"/>
          <w:sz w:val="20"/>
          <w:szCs w:val="20"/>
        </w:rPr>
        <w:t xml:space="preserve"> </w:t>
      </w:r>
      <w:r w:rsidRPr="006F5729">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6F5729">
        <w:t xml:space="preserve"> </w:t>
      </w:r>
      <w:r w:rsidRPr="006F5729">
        <w:rPr>
          <w:b w:val="0"/>
          <w:bCs w:val="0"/>
          <w:sz w:val="20"/>
          <w:szCs w:val="20"/>
          <w:lang w:val="ru-RU"/>
        </w:rPr>
        <w:t>Вы можете использовать ее только для переустановки программного обеспечения на своих устройствах.</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Загрузка через Интернет.</w:t>
      </w:r>
      <w:r w:rsidRPr="006F5729">
        <w:rPr>
          <w:rFonts w:eastAsia="SimSun"/>
          <w:sz w:val="20"/>
          <w:szCs w:val="20"/>
        </w:rPr>
        <w:t xml:space="preserve"> </w:t>
      </w:r>
      <w:r w:rsidRPr="006F5729">
        <w:rPr>
          <w:rFonts w:eastAsia="SimSun"/>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установки на своих устройствах.</w:t>
      </w:r>
      <w:r w:rsidRPr="006F5729">
        <w:t xml:space="preserve"> </w:t>
      </w:r>
      <w:r w:rsidRPr="006F5729">
        <w:rPr>
          <w:b w:val="0"/>
          <w:bCs w:val="0"/>
          <w:sz w:val="20"/>
          <w:szCs w:val="20"/>
          <w:lang w:val="ru-RU"/>
        </w:rPr>
        <w:t>Вы также можете использовать ее для переустановки программного обеспечения на своих устройствах.</w:t>
      </w:r>
    </w:p>
    <w:p w:rsidR="00B632DE" w:rsidRPr="006F5729" w:rsidRDefault="00B632DE" w:rsidP="00EC044D">
      <w:pPr>
        <w:pStyle w:val="Heading1"/>
        <w:widowControl w:val="0"/>
        <w:spacing w:before="100" w:after="100"/>
        <w:ind w:left="360" w:hanging="360"/>
      </w:pPr>
      <w:r w:rsidRPr="006F5729">
        <w:rPr>
          <w:rFonts w:eastAsia="SimSun"/>
          <w:sz w:val="20"/>
          <w:szCs w:val="20"/>
          <w:lang w:val="ru-RU"/>
        </w:rPr>
        <w:t>ДОКУМЕНТАЦИЯ.</w:t>
      </w:r>
      <w:r w:rsidRPr="006F5729">
        <w:t xml:space="preserve"> </w:t>
      </w:r>
      <w:r w:rsidRPr="006F5729">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B632DE" w:rsidRPr="006F5729" w:rsidRDefault="00B632DE" w:rsidP="00EC044D">
      <w:pPr>
        <w:pStyle w:val="Heading1"/>
        <w:widowControl w:val="0"/>
        <w:spacing w:before="100" w:after="100"/>
        <w:ind w:left="360" w:hanging="360"/>
      </w:pPr>
      <w:r w:rsidRPr="006F5729">
        <w:rPr>
          <w:rFonts w:eastAsia="SimSun"/>
          <w:sz w:val="20"/>
          <w:szCs w:val="20"/>
          <w:lang w:val="ru-RU"/>
        </w:rPr>
        <w:t>ПРОГРАММНОЕ ОБЕСПЕЧЕНИЕ, ЗАПРЕЩЕННОЕ К ПЕРЕПРОДАЖЕ.</w:t>
      </w:r>
      <w:r w:rsidRPr="006F5729">
        <w:t xml:space="preserve"> </w:t>
      </w:r>
      <w:r w:rsidRPr="006F5729">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6F5729">
        <w:t xml:space="preserve"> </w:t>
      </w:r>
    </w:p>
    <w:p w:rsidR="00B632DE" w:rsidRPr="006F5729" w:rsidRDefault="00B632DE" w:rsidP="00EC044D">
      <w:pPr>
        <w:pStyle w:val="Heading1Unbold"/>
        <w:widowControl w:val="0"/>
        <w:spacing w:before="100" w:after="100"/>
        <w:ind w:left="360" w:hanging="360"/>
      </w:pPr>
      <w:r w:rsidRPr="006F5729">
        <w:rPr>
          <w:b/>
          <w:bCs/>
          <w:sz w:val="20"/>
          <w:szCs w:val="20"/>
          <w:lang w:val="ru-RU"/>
        </w:rPr>
        <w:t>ПЕРЕДАЧА ТРЕТЬЕМУ ЛИЦУ.</w:t>
      </w:r>
      <w:r w:rsidRPr="006F5729">
        <w:t xml:space="preserve"> </w:t>
      </w:r>
      <w:r w:rsidRPr="006F5729">
        <w:rPr>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6F5729">
        <w:t xml:space="preserve"> </w:t>
      </w:r>
      <w:r w:rsidRPr="006F5729">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6F5729">
        <w:t xml:space="preserve"> </w:t>
      </w:r>
      <w:r w:rsidRPr="006F5729">
        <w:rPr>
          <w:sz w:val="20"/>
          <w:szCs w:val="20"/>
          <w:lang w:val="ru-RU"/>
        </w:rPr>
        <w:t>Передаче подлежит как само программное обеспечение, так и наклейка «Proof of</w:t>
      </w:r>
      <w:r w:rsidR="005923AC">
        <w:rPr>
          <w:sz w:val="20"/>
          <w:szCs w:val="20"/>
        </w:rPr>
        <w:t> </w:t>
      </w:r>
      <w:r w:rsidRPr="006F5729">
        <w:rPr>
          <w:sz w:val="20"/>
          <w:szCs w:val="20"/>
          <w:lang w:val="ru-RU"/>
        </w:rPr>
        <w:t>License».</w:t>
      </w:r>
      <w:r w:rsidRPr="006F5729">
        <w:t xml:space="preserve"> </w:t>
      </w:r>
      <w:r w:rsidRPr="006F5729">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B632DE" w:rsidRPr="006F5729" w:rsidRDefault="00B632DE" w:rsidP="00EC044D">
      <w:pPr>
        <w:pStyle w:val="Heading1"/>
        <w:spacing w:before="100" w:after="100"/>
        <w:ind w:left="360" w:hanging="360"/>
      </w:pPr>
      <w:r w:rsidRPr="006F5729">
        <w:rPr>
          <w:sz w:val="20"/>
          <w:szCs w:val="20"/>
          <w:lang w:val="ru-RU"/>
        </w:rPr>
        <w:t>УВЕДОМЛЕНИЕ ОБ ИСПОЛЬЗОВАНИИ СТАНДАРТОВ H.264/AVC И VC-1 ДЛЯ КОДИРОВАНИЯ ВИДЕО.</w:t>
      </w:r>
      <w:r w:rsidRPr="006F5729">
        <w:rPr>
          <w:sz w:val="20"/>
          <w:szCs w:val="20"/>
        </w:rPr>
        <w:t xml:space="preserve"> </w:t>
      </w:r>
      <w:r w:rsidRPr="006F5729">
        <w:rPr>
          <w:b w:val="0"/>
          <w:bCs w:val="0"/>
          <w:sz w:val="20"/>
          <w:szCs w:val="20"/>
          <w:lang w:val="ru-RU"/>
        </w:rPr>
        <w:t>В программное обеспечение может входить технология H.264/MPEG-4 AVC или технология кодирования визуальных сигналов VC-1.</w:t>
      </w:r>
      <w:r w:rsidRPr="006F5729">
        <w:t xml:space="preserve"> </w:t>
      </w:r>
      <w:r w:rsidRPr="006F5729">
        <w:rPr>
          <w:b w:val="0"/>
          <w:bCs w:val="0"/>
          <w:sz w:val="20"/>
          <w:szCs w:val="20"/>
          <w:lang w:val="ru-RU"/>
        </w:rPr>
        <w:t>Компания MPEG LA, L.L.C. требует включения следующего уведомления в связи с этой технологией:</w:t>
      </w:r>
    </w:p>
    <w:p w:rsidR="00B632DE" w:rsidRPr="007904F9" w:rsidRDefault="00B632DE" w:rsidP="00EC044D">
      <w:pPr>
        <w:pStyle w:val="PlainText"/>
        <w:spacing w:before="100" w:after="100"/>
        <w:ind w:left="360"/>
        <w:rPr>
          <w:rFonts w:ascii="Tahoma" w:eastAsia="SimSun" w:hAnsi="Tahoma" w:cs="Tahoma"/>
          <w:color w:val="auto"/>
          <w:lang w:eastAsia="en-US"/>
        </w:rPr>
      </w:pPr>
      <w:r w:rsidRPr="007904F9">
        <w:rPr>
          <w:rFonts w:ascii="Tahoma" w:eastAsia="SimSun" w:hAnsi="Tahoma" w:cs="Tahoma"/>
          <w:color w:val="auto"/>
          <w:lang w:eastAsia="en-US"/>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w:t>
      </w:r>
      <w:r w:rsidR="007904F9">
        <w:rPr>
          <w:rFonts w:ascii="Tahoma" w:eastAsia="SimSun" w:hAnsi="Tahoma" w:cs="Tahoma"/>
          <w:color w:val="auto"/>
          <w:lang w:eastAsia="en-US"/>
        </w:rPr>
        <w:t> </w:t>
      </w:r>
      <w:r w:rsidRPr="007904F9">
        <w:rPr>
          <w:rFonts w:ascii="Tahoma" w:eastAsia="SimSun" w:hAnsi="Tahoma" w:cs="Tahoma"/>
          <w:color w:val="auto"/>
          <w:lang w:eastAsia="en-US"/>
        </w:rPr>
        <w:t>ВЫШЕУПОМЯНУТЫМИ СТАНДАРТАМИ («СТАНДАРТНЫ ДЛЯ КОДИРОВАНИЯ ВИДЕО») И/ИЛИ</w:t>
      </w:r>
      <w:r w:rsidR="007904F9">
        <w:rPr>
          <w:rFonts w:ascii="Tahoma" w:eastAsia="SimSun" w:hAnsi="Tahoma" w:cs="Tahoma"/>
          <w:color w:val="auto"/>
          <w:lang w:eastAsia="en-US"/>
        </w:rPr>
        <w:t> </w:t>
      </w:r>
      <w:r w:rsidRPr="007904F9">
        <w:rPr>
          <w:rFonts w:ascii="Tahoma" w:eastAsia="SimSun" w:hAnsi="Tahoma" w:cs="Tahoma"/>
          <w:color w:val="auto"/>
          <w:lang w:eastAsia="en-US"/>
        </w:rPr>
        <w:t>(II)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w:t>
      </w:r>
      <w:r w:rsidRPr="006F5729">
        <w:rPr>
          <w:rFonts w:ascii="Tahoma" w:eastAsia="SimSun" w:hAnsi="Tahoma" w:cs="Tahoma"/>
          <w:color w:val="auto"/>
          <w:lang w:eastAsia="en-US"/>
        </w:rPr>
        <w:t xml:space="preserve"> </w:t>
      </w:r>
      <w:r w:rsidRPr="007904F9">
        <w:rPr>
          <w:rFonts w:ascii="Tahoma" w:eastAsia="SimSun" w:hAnsi="Tahoma" w:cs="Tahoma"/>
          <w:color w:val="auto"/>
          <w:lang w:eastAsia="en-US"/>
        </w:rPr>
        <w:t>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w:t>
      </w:r>
      <w:r w:rsidRPr="006F5729">
        <w:rPr>
          <w:rFonts w:ascii="Tahoma" w:eastAsia="SimSun" w:hAnsi="Tahoma" w:cs="Tahoma"/>
          <w:color w:val="auto"/>
          <w:lang w:eastAsia="en-US"/>
        </w:rPr>
        <w:t xml:space="preserve"> </w:t>
      </w:r>
      <w:r w:rsidRPr="007904F9">
        <w:rPr>
          <w:rFonts w:ascii="Tahoma" w:eastAsia="SimSun" w:hAnsi="Tahoma" w:cs="Tahoma"/>
          <w:color w:val="auto"/>
          <w:lang w:eastAsia="en-US"/>
        </w:rPr>
        <w:t>НИ ДЛЯ КАКОГО ДРУГОГО ИСПОЛЬЗОВАНИЯ ЛИЦЕНЗИИ НЕ ПРЕДОСТАВЛЯЮТСЯ И НЕ ПОДРАЗУМЕВАЮТСЯ.</w:t>
      </w:r>
      <w:r w:rsidRPr="006F5729">
        <w:rPr>
          <w:rFonts w:ascii="Tahoma" w:eastAsia="SimSun" w:hAnsi="Tahoma" w:cs="Tahoma"/>
          <w:color w:val="auto"/>
          <w:lang w:eastAsia="en-US"/>
        </w:rPr>
        <w:t xml:space="preserve"> </w:t>
      </w:r>
      <w:r w:rsidRPr="007904F9">
        <w:rPr>
          <w:rFonts w:ascii="Tahoma" w:eastAsia="SimSun" w:hAnsi="Tahoma" w:cs="Tahoma"/>
          <w:color w:val="auto"/>
          <w:lang w:eastAsia="en-US"/>
        </w:rPr>
        <w:t>ДОПОЛНИТЕЛЬНЫЕ СВЕДЕНИЯ МОЖНО ПОЛУЧИТЬ В КОМПАНИИ MPEG LA, L.L.C. СМ. САЙТ WWW.MPEGLA.COM.</w:t>
      </w:r>
    </w:p>
    <w:p w:rsidR="00B632DE" w:rsidRPr="0070620D" w:rsidRDefault="00B632DE" w:rsidP="00EC044D">
      <w:pPr>
        <w:pStyle w:val="Heading1"/>
        <w:numPr>
          <w:ilvl w:val="0"/>
          <w:numId w:val="0"/>
        </w:numPr>
        <w:ind w:left="357"/>
        <w:rPr>
          <w:lang w:val="ru-RU"/>
        </w:rPr>
      </w:pPr>
      <w:r w:rsidRPr="006F5729">
        <w:rPr>
          <w:b w:val="0"/>
          <w:bCs w:val="0"/>
          <w:sz w:val="20"/>
          <w:szCs w:val="20"/>
          <w:lang w:val="ru-RU"/>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w:t>
      </w:r>
      <w:r w:rsidR="007904F9">
        <w:rPr>
          <w:b w:val="0"/>
          <w:bCs w:val="0"/>
          <w:sz w:val="20"/>
          <w:szCs w:val="20"/>
        </w:rPr>
        <w:t> </w:t>
      </w:r>
      <w:r w:rsidRPr="006F5729">
        <w:rPr>
          <w:b w:val="0"/>
          <w:bCs w:val="0"/>
          <w:sz w:val="20"/>
          <w:szCs w:val="20"/>
          <w:lang w:val="ru-RU"/>
        </w:rPr>
        <w:t>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w:t>
      </w:r>
      <w:r w:rsidR="007904F9">
        <w:rPr>
          <w:b w:val="0"/>
          <w:bCs w:val="0"/>
          <w:sz w:val="20"/>
          <w:szCs w:val="20"/>
        </w:rPr>
        <w:t> </w:t>
      </w:r>
      <w:r w:rsidRPr="006F5729">
        <w:rPr>
          <w:b w:val="0"/>
          <w:bCs w:val="0"/>
          <w:sz w:val="20"/>
          <w:szCs w:val="20"/>
          <w:lang w:val="ru-RU"/>
        </w:rPr>
        <w:t>распространения третьим лицам.</w:t>
      </w:r>
    </w:p>
    <w:p w:rsidR="00B632DE" w:rsidRPr="0070620D" w:rsidRDefault="00B632DE" w:rsidP="00EC044D">
      <w:pPr>
        <w:pStyle w:val="Heading1"/>
        <w:widowControl w:val="0"/>
        <w:rPr>
          <w:lang w:val="ru-RU"/>
        </w:rPr>
      </w:pPr>
      <w:r w:rsidRPr="006F5729">
        <w:rPr>
          <w:rFonts w:eastAsia="SimSun"/>
          <w:sz w:val="20"/>
          <w:szCs w:val="20"/>
          <w:lang w:val="ru-RU"/>
        </w:rPr>
        <w:t>ЭКСПОРТНЫЕ ОГРАНИЧЕНИЯ.</w:t>
      </w:r>
      <w:r w:rsidRPr="0070620D">
        <w:rPr>
          <w:rFonts w:eastAsia="SimSun"/>
          <w:sz w:val="20"/>
          <w:szCs w:val="20"/>
          <w:lang w:val="ru-RU"/>
        </w:rPr>
        <w:t xml:space="preserve"> </w:t>
      </w:r>
      <w:r w:rsidRPr="006F5729">
        <w:rPr>
          <w:rFonts w:eastAsia="SimSun"/>
          <w:b w:val="0"/>
          <w:bCs w:val="0"/>
          <w:sz w:val="20"/>
          <w:szCs w:val="20"/>
          <w:lang w:val="ru-RU"/>
        </w:rPr>
        <w:t>Данное программное обеспечение подпадает под действие</w:t>
      </w:r>
      <w:r w:rsidR="007904F9">
        <w:rPr>
          <w:rFonts w:eastAsia="SimSun"/>
          <w:b w:val="0"/>
          <w:bCs w:val="0"/>
          <w:sz w:val="20"/>
          <w:szCs w:val="20"/>
        </w:rPr>
        <w:t> </w:t>
      </w:r>
      <w:r w:rsidRPr="006F5729">
        <w:rPr>
          <w:rFonts w:eastAsia="SimSun"/>
          <w:b w:val="0"/>
          <w:bCs w:val="0"/>
          <w:sz w:val="20"/>
          <w:szCs w:val="20"/>
          <w:lang w:val="ru-RU"/>
        </w:rPr>
        <w:t>экспортного законодательства США.</w:t>
      </w:r>
      <w:r w:rsidRPr="0070620D">
        <w:rPr>
          <w:rFonts w:eastAsia="SimSun"/>
          <w:sz w:val="20"/>
          <w:szCs w:val="20"/>
          <w:lang w:val="ru-RU"/>
        </w:rPr>
        <w:t xml:space="preserve"> </w:t>
      </w:r>
      <w:r w:rsidRPr="006F5729">
        <w:rPr>
          <w:rFonts w:eastAsia="SimSun"/>
          <w:b w:val="0"/>
          <w:bCs w:val="0"/>
          <w:sz w:val="20"/>
          <w:szCs w:val="20"/>
          <w:lang w:val="ru-RU"/>
        </w:rPr>
        <w:t>Вы обязаны соблюдать все внутренние и</w:t>
      </w:r>
      <w:r w:rsidR="007904F9">
        <w:rPr>
          <w:rFonts w:eastAsia="SimSun"/>
          <w:b w:val="0"/>
          <w:bCs w:val="0"/>
          <w:sz w:val="20"/>
          <w:szCs w:val="20"/>
        </w:rPr>
        <w:t> </w:t>
      </w:r>
      <w:r w:rsidRPr="006F5729">
        <w:rPr>
          <w:rFonts w:eastAsia="SimSun"/>
          <w:b w:val="0"/>
          <w:bCs w:val="0"/>
          <w:sz w:val="20"/>
          <w:szCs w:val="20"/>
          <w:lang w:val="ru-RU"/>
        </w:rPr>
        <w:t>международные нормы экспортного законодательства, применимые к программному обеспечению.</w:t>
      </w:r>
      <w:r w:rsidRPr="0070620D">
        <w:rPr>
          <w:rFonts w:eastAsia="SimSun"/>
          <w:sz w:val="20"/>
          <w:szCs w:val="20"/>
          <w:lang w:val="ru-RU"/>
        </w:rPr>
        <w:t xml:space="preserve"> </w:t>
      </w:r>
      <w:r w:rsidRPr="006F5729">
        <w:rPr>
          <w:rFonts w:eastAsia="SimSun"/>
          <w:b w:val="0"/>
          <w:bCs w:val="0"/>
          <w:sz w:val="20"/>
          <w:szCs w:val="20"/>
          <w:lang w:val="ru-RU"/>
        </w:rPr>
        <w:t>К таким положениям экспортного законодательства относятся ограничения по</w:t>
      </w:r>
      <w:r w:rsidR="007904F9">
        <w:rPr>
          <w:rFonts w:eastAsia="SimSun"/>
          <w:b w:val="0"/>
          <w:bCs w:val="0"/>
          <w:sz w:val="20"/>
          <w:szCs w:val="20"/>
        </w:rPr>
        <w:t> </w:t>
      </w:r>
      <w:r w:rsidRPr="006F5729">
        <w:rPr>
          <w:rFonts w:eastAsia="SimSun"/>
          <w:b w:val="0"/>
          <w:bCs w:val="0"/>
          <w:sz w:val="20"/>
          <w:szCs w:val="20"/>
          <w:lang w:val="ru-RU"/>
        </w:rPr>
        <w:t>конечным пользователям, порядку и регионам конечного использования.</w:t>
      </w:r>
      <w:r w:rsidRPr="0070620D">
        <w:rPr>
          <w:lang w:val="ru-RU"/>
        </w:rPr>
        <w:t xml:space="preserve"> </w:t>
      </w:r>
      <w:r w:rsidRPr="006F5729">
        <w:rPr>
          <w:b w:val="0"/>
          <w:bCs w:val="0"/>
          <w:sz w:val="20"/>
          <w:szCs w:val="20"/>
          <w:lang w:val="ru-RU"/>
        </w:rPr>
        <w:t>Дополнительные сведения см. на веб-сайте www.microsoft.com/exporting.</w:t>
      </w:r>
    </w:p>
    <w:p w:rsidR="00B632DE" w:rsidRPr="0070620D" w:rsidRDefault="00B632DE" w:rsidP="00EC044D">
      <w:pPr>
        <w:pStyle w:val="Heading1"/>
        <w:widowControl w:val="0"/>
        <w:rPr>
          <w:lang w:val="ru-RU"/>
        </w:rPr>
      </w:pPr>
      <w:r w:rsidRPr="006F5729">
        <w:rPr>
          <w:rFonts w:eastAsia="SimSun"/>
          <w:sz w:val="20"/>
          <w:szCs w:val="20"/>
          <w:lang w:val="ru-RU"/>
        </w:rPr>
        <w:t>ПОЛНОЕ СОГЛАШЕНИЕ.</w:t>
      </w:r>
      <w:r w:rsidRPr="0070620D">
        <w:rPr>
          <w:lang w:val="ru-RU"/>
        </w:rPr>
        <w:t xml:space="preserve"> </w:t>
      </w:r>
      <w:r w:rsidRPr="006F5729">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B632DE" w:rsidRPr="0070620D" w:rsidRDefault="00B632DE" w:rsidP="00EC044D">
      <w:pPr>
        <w:pStyle w:val="Heading1"/>
        <w:widowControl w:val="0"/>
        <w:rPr>
          <w:lang w:val="ru-RU"/>
        </w:rPr>
      </w:pPr>
      <w:r w:rsidRPr="006F5729">
        <w:rPr>
          <w:rFonts w:eastAsia="SimSun"/>
          <w:sz w:val="20"/>
          <w:szCs w:val="20"/>
          <w:lang w:val="ru-RU"/>
        </w:rPr>
        <w:t>ЮРИДИЧЕСКАЯ СИЛА.</w:t>
      </w:r>
      <w:r w:rsidRPr="0070620D">
        <w:rPr>
          <w:rFonts w:eastAsia="SimSun"/>
          <w:sz w:val="20"/>
          <w:szCs w:val="20"/>
          <w:lang w:val="ru-RU"/>
        </w:rPr>
        <w:t xml:space="preserve"> </w:t>
      </w:r>
      <w:r w:rsidRPr="006F5729">
        <w:rPr>
          <w:rFonts w:eastAsia="SimSun"/>
          <w:b w:val="0"/>
          <w:bCs w:val="0"/>
          <w:sz w:val="20"/>
          <w:szCs w:val="20"/>
          <w:lang w:val="ru-RU"/>
        </w:rPr>
        <w:t>Это соглашение описывает определенные юридические права.</w:t>
      </w:r>
      <w:r w:rsidRPr="0070620D">
        <w:rPr>
          <w:rFonts w:eastAsia="SimSun"/>
          <w:sz w:val="20"/>
          <w:szCs w:val="20"/>
          <w:lang w:val="ru-RU"/>
        </w:rPr>
        <w:t xml:space="preserve"> </w:t>
      </w:r>
      <w:r w:rsidRPr="006F5729">
        <w:rPr>
          <w:rFonts w:eastAsia="SimSun"/>
          <w:b w:val="0"/>
          <w:bCs w:val="0"/>
          <w:sz w:val="20"/>
          <w:szCs w:val="20"/>
          <w:lang w:val="ru-RU"/>
        </w:rPr>
        <w:t>Вы</w:t>
      </w:r>
      <w:r w:rsidR="007904F9">
        <w:rPr>
          <w:rFonts w:eastAsia="SimSun"/>
          <w:b w:val="0"/>
          <w:bCs w:val="0"/>
          <w:sz w:val="20"/>
          <w:szCs w:val="20"/>
        </w:rPr>
        <w:t> </w:t>
      </w:r>
      <w:r w:rsidRPr="006F5729">
        <w:rPr>
          <w:rFonts w:eastAsia="SimSun"/>
          <w:b w:val="0"/>
          <w:bCs w:val="0"/>
          <w:sz w:val="20"/>
          <w:szCs w:val="20"/>
          <w:lang w:val="ru-RU"/>
        </w:rPr>
        <w:t>можете иметь дополнительные права в соответствии с законами вашего штата или страны.</w:t>
      </w:r>
      <w:r w:rsidRPr="0070620D">
        <w:rPr>
          <w:rFonts w:eastAsia="SimSun"/>
          <w:sz w:val="20"/>
          <w:szCs w:val="20"/>
          <w:lang w:val="ru-RU"/>
        </w:rPr>
        <w:t xml:space="preserve"> </w:t>
      </w:r>
      <w:r w:rsidRPr="006F5729">
        <w:rPr>
          <w:rFonts w:eastAsia="SimSun"/>
          <w:b w:val="0"/>
          <w:bCs w:val="0"/>
          <w:sz w:val="20"/>
          <w:szCs w:val="20"/>
          <w:lang w:val="ru-RU"/>
        </w:rPr>
        <w:t>Вы также можете иметь права в отношении Лицензиара, у которого вы приобрели программное обеспечение.</w:t>
      </w:r>
      <w:r w:rsidRPr="0070620D">
        <w:rPr>
          <w:lang w:val="ru-RU"/>
        </w:rPr>
        <w:t xml:space="preserve"> </w:t>
      </w:r>
      <w:r w:rsidRPr="006F5729">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B632DE" w:rsidRPr="0070620D" w:rsidRDefault="00B632DE" w:rsidP="00EC044D">
      <w:pPr>
        <w:pStyle w:val="Heading1"/>
        <w:rPr>
          <w:lang w:val="ru-RU"/>
        </w:rPr>
      </w:pPr>
      <w:r w:rsidRPr="006F5729">
        <w:rPr>
          <w:sz w:val="20"/>
          <w:szCs w:val="20"/>
          <w:lang w:val="ru-RU"/>
        </w:rPr>
        <w:t>ОТСУТСТВИЕ ОТКАЗОУСТОЙЧИВОСТИ.</w:t>
      </w:r>
      <w:r w:rsidRPr="0070620D">
        <w:rPr>
          <w:sz w:val="20"/>
          <w:szCs w:val="20"/>
          <w:lang w:val="ru-RU"/>
        </w:rPr>
        <w:t xml:space="preserve"> </w:t>
      </w:r>
      <w:r w:rsidRPr="006F5729">
        <w:rPr>
          <w:sz w:val="20"/>
          <w:szCs w:val="20"/>
          <w:lang w:val="ru-RU"/>
        </w:rPr>
        <w:t>ДАННОЕ ПРОГРАММНОЕ ОБЕСПЕЧЕНИЕ НЕ</w:t>
      </w:r>
      <w:r w:rsidR="007904F9">
        <w:rPr>
          <w:sz w:val="20"/>
          <w:szCs w:val="20"/>
        </w:rPr>
        <w:t> </w:t>
      </w:r>
      <w:r w:rsidRPr="006F5729">
        <w:rPr>
          <w:sz w:val="20"/>
          <w:szCs w:val="20"/>
          <w:lang w:val="ru-RU"/>
        </w:rPr>
        <w:t>ЯВЛЯЕТСЯ ОТКАЗОУСТОЙЧИВЫМ.</w:t>
      </w:r>
      <w:r w:rsidRPr="0070620D">
        <w:rPr>
          <w:lang w:val="ru-RU"/>
        </w:rPr>
        <w:t xml:space="preserve"> </w:t>
      </w:r>
      <w:r w:rsidRPr="006F5729">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B632DE" w:rsidRPr="007904F9" w:rsidRDefault="00B632DE" w:rsidP="00EC044D">
      <w:pPr>
        <w:pStyle w:val="Heading1"/>
        <w:rPr>
          <w:spacing w:val="-2"/>
          <w:lang w:val="ru-RU"/>
        </w:rPr>
      </w:pPr>
      <w:r w:rsidRPr="007904F9">
        <w:rPr>
          <w:spacing w:val="-2"/>
          <w:sz w:val="20"/>
          <w:szCs w:val="20"/>
          <w:lang w:val="ru-RU"/>
        </w:rPr>
        <w:t>ОТСУТСТВИЕ ГАРАНТИЙ MICROSOFT.</w:t>
      </w:r>
      <w:r w:rsidRPr="007904F9">
        <w:rPr>
          <w:spacing w:val="-2"/>
          <w:lang w:val="ru-RU"/>
        </w:rPr>
        <w:t xml:space="preserve"> </w:t>
      </w:r>
      <w:r w:rsidRPr="007904F9">
        <w:rPr>
          <w:spacing w:val="-2"/>
          <w:sz w:val="20"/>
          <w:szCs w:val="20"/>
          <w:lang w:val="ru-RU"/>
        </w:rPr>
        <w:t>ВЫ СОГЛАСНЫ, ЧТО В СЛУЧАЕ ПОЛУЧЕНИЯ ЛЮБЫХ ГАРАНТИЙ В ОТНОШЕНИИ (А) ПРОГРАММНОГО ОБЕСПЕЧЕНИЯ, ИЛИ (Б)</w:t>
      </w:r>
      <w:r w:rsidR="007904F9" w:rsidRPr="007904F9">
        <w:rPr>
          <w:spacing w:val="-2"/>
          <w:sz w:val="20"/>
          <w:szCs w:val="20"/>
        </w:rPr>
        <w:t> </w:t>
      </w:r>
      <w:r w:rsidRPr="007904F9">
        <w:rPr>
          <w:spacing w:val="-2"/>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w:t>
      </w:r>
      <w:r w:rsidR="007904F9">
        <w:rPr>
          <w:spacing w:val="-2"/>
          <w:sz w:val="20"/>
          <w:szCs w:val="20"/>
        </w:rPr>
        <w:t> </w:t>
      </w:r>
      <w:r w:rsidRPr="007904F9">
        <w:rPr>
          <w:spacing w:val="-2"/>
          <w:sz w:val="20"/>
          <w:szCs w:val="20"/>
          <w:lang w:val="ru-RU"/>
        </w:rPr>
        <w:t>НЕЕ.</w:t>
      </w:r>
    </w:p>
    <w:p w:rsidR="00B632DE" w:rsidRPr="006F5729" w:rsidRDefault="00B632DE" w:rsidP="00EC044D">
      <w:pPr>
        <w:pStyle w:val="Heading1"/>
      </w:pPr>
      <w:r w:rsidRPr="006F5729">
        <w:rPr>
          <w:sz w:val="20"/>
          <w:szCs w:val="20"/>
          <w:lang w:val="ru-RU"/>
        </w:rPr>
        <w:t>ОТСУТСТВИЕ ОТВЕТСТВЕННОСТИ MICROSOFT ЗА НЕКОТОРЫЕ ВИДЫ УЩЕРБА И</w:t>
      </w:r>
      <w:r w:rsidR="007904F9">
        <w:rPr>
          <w:sz w:val="20"/>
          <w:szCs w:val="20"/>
        </w:rPr>
        <w:t> </w:t>
      </w:r>
      <w:r w:rsidRPr="006F5729">
        <w:rPr>
          <w:sz w:val="20"/>
          <w:szCs w:val="20"/>
          <w:lang w:val="ru-RU"/>
        </w:rPr>
        <w:t>УБЫТКОВ.</w:t>
      </w:r>
      <w:r w:rsidRPr="0070620D">
        <w:rPr>
          <w:sz w:val="20"/>
          <w:szCs w:val="20"/>
          <w:lang w:val="ru-RU"/>
        </w:rPr>
        <w:t xml:space="preserve"> </w:t>
      </w:r>
      <w:r w:rsidRPr="006F5729">
        <w:rPr>
          <w:sz w:val="20"/>
          <w:szCs w:val="20"/>
          <w:lang w:val="ru-RU"/>
        </w:rPr>
        <w:t>В СТЕПЕНИ, МАКСИМАЛЬНО ДОПУСТИМОЙ ПРИМЕНИМЫМ ЗАКОНОДАТЕЛЬСТВОМ, MICROSOFT НЕ НЕСЕТ ОТВЕТСТВЕННОСТИ ЗА КАКИЕ-ЛИБО</w:t>
      </w:r>
      <w:r w:rsidR="007904F9">
        <w:rPr>
          <w:sz w:val="20"/>
          <w:szCs w:val="20"/>
        </w:rPr>
        <w:t> </w:t>
      </w:r>
      <w:r w:rsidRPr="006F5729">
        <w:rPr>
          <w:sz w:val="20"/>
          <w:szCs w:val="20"/>
          <w:lang w:val="ru-RU"/>
        </w:rPr>
        <w:t>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70620D">
        <w:rPr>
          <w:sz w:val="20"/>
          <w:szCs w:val="20"/>
          <w:lang w:val="ru-RU"/>
        </w:rPr>
        <w:t xml:space="preserve"> </w:t>
      </w:r>
      <w:r w:rsidRPr="006F5729">
        <w:rPr>
          <w:sz w:val="20"/>
          <w:szCs w:val="20"/>
          <w:lang w:val="ru-RU"/>
        </w:rPr>
        <w:t>ДАННОЕ ОГРАНИЧЕНИЕ ДЕЙСТВУЕТ ДАЖЕ В ТОМ СЛУЧАЕ, ЕСЛИ РАЗМЕР КОМПЕНСАЦИИ НЕ ПОКРЫВАЕТ РАЗМЕР УБЫТКОВ И УЩЕРБА.</w:t>
      </w:r>
      <w:r w:rsidRPr="0070620D">
        <w:rPr>
          <w:lang w:val="ru-RU"/>
        </w:rPr>
        <w:t xml:space="preserve"> </w:t>
      </w:r>
      <w:r w:rsidRPr="006F5729">
        <w:rPr>
          <w:sz w:val="20"/>
          <w:szCs w:val="20"/>
          <w:lang w:val="ru-RU"/>
        </w:rPr>
        <w:t>НИ ПРИ КАКИХ ОБСТОЯТЕЛЬСТВАХ MICROSOFT НЕ НЕСЕТ ОТВЕТСТВЕННОСТИ, СУММА КОТОРОЙ ПРЕВЫШАЕТ ДВЕСТИ ПЯТЬДЕСЯТ ДОЛЛ. США</w:t>
      </w:r>
      <w:r w:rsidR="007904F9">
        <w:rPr>
          <w:sz w:val="20"/>
          <w:szCs w:val="20"/>
        </w:rPr>
        <w:t> </w:t>
      </w:r>
      <w:r w:rsidRPr="006F5729">
        <w:rPr>
          <w:sz w:val="20"/>
          <w:szCs w:val="20"/>
          <w:lang w:val="ru-RU"/>
        </w:rPr>
        <w:t>(250,00$).</w:t>
      </w:r>
    </w:p>
    <w:p w:rsidR="00B632DE" w:rsidRPr="0070620D" w:rsidRDefault="00B632DE" w:rsidP="00EC044D">
      <w:pPr>
        <w:pStyle w:val="Heading1"/>
        <w:rPr>
          <w:lang w:val="ru-RU"/>
        </w:rPr>
      </w:pPr>
      <w:r w:rsidRPr="006F5729">
        <w:rPr>
          <w:rFonts w:eastAsia="SimSun"/>
          <w:sz w:val="20"/>
          <w:szCs w:val="20"/>
          <w:lang w:val="ru-RU"/>
        </w:rPr>
        <w:t>ТОЛЬКО ДЛЯ АВСТРАЛИИ.</w:t>
      </w:r>
      <w:r w:rsidRPr="006F5729">
        <w:rPr>
          <w:rFonts w:eastAsia="SimSun"/>
          <w:sz w:val="20"/>
          <w:szCs w:val="20"/>
        </w:rPr>
        <w:t xml:space="preserve"> </w:t>
      </w:r>
      <w:r w:rsidRPr="006F5729">
        <w:rPr>
          <w:rFonts w:eastAsia="SimSun"/>
          <w:sz w:val="20"/>
          <w:szCs w:val="20"/>
          <w:lang w:val="ru-RU"/>
        </w:rPr>
        <w:t>Ссылки на «Ограниченную гарантию» — это ссылки на</w:t>
      </w:r>
      <w:r w:rsidR="00F01BA5">
        <w:rPr>
          <w:rFonts w:eastAsia="SimSun"/>
          <w:sz w:val="20"/>
          <w:szCs w:val="20"/>
        </w:rPr>
        <w:t> </w:t>
      </w:r>
      <w:r w:rsidRPr="006F5729">
        <w:rPr>
          <w:rFonts w:eastAsia="SimSun"/>
          <w:sz w:val="20"/>
          <w:szCs w:val="20"/>
          <w:lang w:val="ru-RU"/>
        </w:rPr>
        <w:t>явную гарантию, предоставляемую Microsoft.</w:t>
      </w:r>
      <w:r w:rsidRPr="0070620D">
        <w:rPr>
          <w:lang w:val="ru-RU"/>
        </w:rPr>
        <w:t xml:space="preserve"> </w:t>
      </w:r>
      <w:r w:rsidRPr="006F5729">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B632DE" w:rsidRPr="0070620D" w:rsidRDefault="00B632DE" w:rsidP="00EC044D">
      <w:pPr>
        <w:pStyle w:val="Heading1"/>
        <w:widowControl w:val="0"/>
        <w:numPr>
          <w:ilvl w:val="0"/>
          <w:numId w:val="0"/>
        </w:numPr>
        <w:ind w:left="360"/>
        <w:rPr>
          <w:lang w:val="ru-RU"/>
        </w:rPr>
      </w:pPr>
      <w:r w:rsidRPr="006F5729">
        <w:rPr>
          <w:rFonts w:eastAsia="SimSun"/>
          <w:sz w:val="20"/>
          <w:szCs w:val="20"/>
          <w:lang w:val="ru-RU"/>
        </w:rPr>
        <w:t>Если Закон Австралии о правах потребителей распространяется на вашу покупку, на</w:t>
      </w:r>
      <w:r w:rsidR="00F01BA5">
        <w:rPr>
          <w:rFonts w:eastAsia="SimSun"/>
          <w:sz w:val="20"/>
          <w:szCs w:val="20"/>
        </w:rPr>
        <w:t> </w:t>
      </w:r>
      <w:r w:rsidRPr="006F5729">
        <w:rPr>
          <w:rFonts w:eastAsia="SimSun"/>
          <w:sz w:val="20"/>
          <w:szCs w:val="20"/>
          <w:lang w:val="ru-RU"/>
        </w:rPr>
        <w:t>вас распространяется следующее положение.</w:t>
      </w:r>
      <w:r w:rsidRPr="0070620D">
        <w:rPr>
          <w:rFonts w:eastAsia="SimSun"/>
          <w:sz w:val="20"/>
          <w:szCs w:val="20"/>
          <w:lang w:val="ru-RU"/>
        </w:rPr>
        <w:t xml:space="preserve"> </w:t>
      </w:r>
      <w:r w:rsidRPr="006F5729">
        <w:rPr>
          <w:rFonts w:eastAsia="SimSun"/>
          <w:sz w:val="20"/>
          <w:szCs w:val="20"/>
          <w:lang w:val="ru-RU"/>
        </w:rPr>
        <w:t>На наши товары распространяются гарантии, не подлежащие исключению по Закону Австралии о правах потребителей.</w:t>
      </w:r>
      <w:r w:rsidRPr="0070620D">
        <w:rPr>
          <w:rFonts w:eastAsia="SimSun"/>
          <w:sz w:val="20"/>
          <w:szCs w:val="20"/>
          <w:lang w:val="ru-RU"/>
        </w:rPr>
        <w:t xml:space="preserve"> </w:t>
      </w:r>
      <w:r w:rsidRPr="006F5729">
        <w:rPr>
          <w:rFonts w:eastAsia="SimSun"/>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70620D">
        <w:rPr>
          <w:lang w:val="ru-RU"/>
        </w:rPr>
        <w:t xml:space="preserve"> </w:t>
      </w:r>
      <w:r w:rsidRPr="006F5729">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B632DE" w:rsidRPr="0070620D" w:rsidRDefault="00B632DE" w:rsidP="00EC044D">
      <w:pPr>
        <w:rPr>
          <w:lang w:val="ru-RU"/>
        </w:rPr>
      </w:pPr>
      <w:r w:rsidRPr="006F5729">
        <w:rPr>
          <w:lang w:val="ru-RU"/>
        </w:rPr>
        <w:t>Microsoft, SharePoint, SQL Server, Visual Studio и Windows являются охраняемыми товарными знаками корпорации Microsoft в Соединенных Штатах и других странах.</w:t>
      </w:r>
    </w:p>
    <w:sectPr w:rsidR="00B632DE" w:rsidRPr="0070620D" w:rsidSect="00312015">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484" w:rsidRDefault="00961484" w:rsidP="00631C83">
      <w:pPr>
        <w:spacing w:before="0" w:after="0"/>
        <w:rPr>
          <w:rFonts w:cs="Times New Roman"/>
        </w:rPr>
      </w:pPr>
      <w:r>
        <w:rPr>
          <w:rFonts w:cs="Times New Roman"/>
        </w:rPr>
        <w:separator/>
      </w:r>
    </w:p>
    <w:p w:rsidR="00961484" w:rsidRDefault="00961484"/>
    <w:p w:rsidR="00961484" w:rsidRDefault="00961484" w:rsidP="0070620D"/>
  </w:endnote>
  <w:endnote w:type="continuationSeparator" w:id="0">
    <w:p w:rsidR="00961484" w:rsidRDefault="00961484" w:rsidP="00631C83">
      <w:pPr>
        <w:spacing w:before="0" w:after="0"/>
        <w:rPr>
          <w:rFonts w:cs="Times New Roman"/>
        </w:rPr>
      </w:pPr>
      <w:r>
        <w:rPr>
          <w:rFonts w:cs="Times New Roman"/>
        </w:rPr>
        <w:continuationSeparator/>
      </w:r>
    </w:p>
    <w:p w:rsidR="00961484" w:rsidRDefault="00961484"/>
    <w:p w:rsidR="00961484" w:rsidRDefault="00961484" w:rsidP="00706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2DE" w:rsidRPr="00E76AD2" w:rsidRDefault="00B632DE" w:rsidP="0082795F">
    <w:pPr>
      <w:pStyle w:val="Footer"/>
      <w:rPr>
        <w:lang w:eastAsia="en-US"/>
      </w:rPr>
    </w:pPr>
    <w:r w:rsidRPr="00E76AD2">
      <w:rPr>
        <w:lang w:eastAsia="en-US"/>
      </w:rPr>
      <w:t>ISV Royalty Agreement EULA (October 1, 2013)</w:t>
    </w:r>
    <w:r w:rsidRPr="00E76AD2">
      <w:rPr>
        <w:lang w:eastAsia="en-US"/>
      </w:rPr>
      <w:tab/>
    </w:r>
    <w:r w:rsidRPr="00E76AD2">
      <w:rPr>
        <w:lang w:eastAsia="en-US"/>
      </w:rPr>
      <w:tab/>
      <w:t xml:space="preserve">Page </w:t>
    </w:r>
    <w:r w:rsidRPr="00E76AD2">
      <w:rPr>
        <w:lang w:eastAsia="en-US"/>
      </w:rPr>
      <w:fldChar w:fldCharType="begin"/>
    </w:r>
    <w:r w:rsidRPr="00E76AD2">
      <w:rPr>
        <w:lang w:eastAsia="en-US"/>
      </w:rPr>
      <w:instrText xml:space="preserve"> PAGE   \* MERGEFORMAT </w:instrText>
    </w:r>
    <w:r w:rsidRPr="00E76AD2">
      <w:rPr>
        <w:lang w:eastAsia="en-US"/>
      </w:rPr>
      <w:fldChar w:fldCharType="separate"/>
    </w:r>
    <w:r w:rsidR="00C31133">
      <w:rPr>
        <w:noProof/>
        <w:lang w:eastAsia="en-US"/>
      </w:rPr>
      <w:t>2</w:t>
    </w:r>
    <w:r w:rsidRPr="00E76AD2">
      <w:rPr>
        <w:lang w:eastAsia="en-US"/>
      </w:rPr>
      <w:fldChar w:fldCharType="end"/>
    </w:r>
    <w:r w:rsidRPr="00E76AD2">
      <w:rPr>
        <w:lang w:eastAsia="en-US"/>
      </w:rPr>
      <w:t xml:space="preserve"> of </w:t>
    </w:r>
    <w:r w:rsidR="007720BF" w:rsidRPr="00E76AD2">
      <w:rPr>
        <w:lang w:eastAsia="en-US"/>
      </w:rPr>
      <w:fldChar w:fldCharType="begin"/>
    </w:r>
    <w:r w:rsidR="007720BF">
      <w:rPr>
        <w:lang w:eastAsia="en-US"/>
      </w:rPr>
      <w:instrText xml:space="preserve"> NUMPAGES   \* MERGEFORMAT </w:instrText>
    </w:r>
    <w:r w:rsidR="007720BF" w:rsidRPr="00E76AD2">
      <w:rPr>
        <w:lang w:eastAsia="en-US"/>
      </w:rPr>
      <w:fldChar w:fldCharType="separate"/>
    </w:r>
    <w:r w:rsidR="00C31133">
      <w:rPr>
        <w:noProof/>
        <w:lang w:eastAsia="en-US"/>
      </w:rPr>
      <w:t>2</w:t>
    </w:r>
    <w:r w:rsidR="007720BF" w:rsidRPr="00E76AD2">
      <w:rPr>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484" w:rsidRDefault="00961484" w:rsidP="0012291A">
      <w:pPr>
        <w:spacing w:before="0" w:after="0"/>
      </w:pPr>
      <w:r>
        <w:rPr>
          <w:rFonts w:cs="Times New Roman"/>
        </w:rPr>
        <w:separator/>
      </w:r>
    </w:p>
  </w:footnote>
  <w:footnote w:type="continuationSeparator" w:id="0">
    <w:p w:rsidR="00961484" w:rsidRDefault="00961484" w:rsidP="00631C83">
      <w:pPr>
        <w:spacing w:before="0" w:after="0"/>
        <w:rPr>
          <w:rFonts w:cs="Times New Roman"/>
        </w:rPr>
      </w:pPr>
      <w:r>
        <w:rPr>
          <w:rFonts w:cs="Times New Roman"/>
        </w:rPr>
        <w:continuationSeparator/>
      </w:r>
    </w:p>
    <w:p w:rsidR="00961484" w:rsidRDefault="00961484"/>
    <w:p w:rsidR="00961484" w:rsidRDefault="00961484" w:rsidP="0070620D"/>
  </w:footnote>
  <w:footnote w:id="1">
    <w:p w:rsidR="007720BF" w:rsidRPr="003A483B" w:rsidRDefault="007720BF" w:rsidP="00EC044D">
      <w:pPr>
        <w:pStyle w:val="FootnoteText"/>
        <w:spacing w:after="0"/>
        <w:rPr>
          <w:b/>
          <w:bCs/>
          <w:sz w:val="16"/>
          <w:szCs w:val="16"/>
          <w:lang w:val="ru-RU"/>
        </w:rPr>
      </w:pPr>
      <w:r w:rsidRPr="003A483B">
        <w:rPr>
          <w:b/>
          <w:bCs/>
          <w:sz w:val="16"/>
          <w:szCs w:val="16"/>
          <w:vertAlign w:val="superscript"/>
          <w:lang w:val="ru-RU"/>
        </w:rPr>
        <w:footnoteRef/>
      </w:r>
      <w:r w:rsidRPr="003A483B">
        <w:rPr>
          <w:b/>
          <w:bCs/>
          <w:sz w:val="16"/>
          <w:szCs w:val="16"/>
          <w:lang w:val="ru-RU"/>
        </w:rPr>
        <w:t xml:space="preserve"> ЛИЦЕНЗИАР: 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58AA0EA2"/>
    <w:lvl w:ilvl="0" w:tplc="DAB27700">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enforcement="1" w:cryptProviderType="rsaAES" w:cryptAlgorithmClass="hash" w:cryptAlgorithmType="typeAny" w:cryptAlgorithmSid="14" w:cryptSpinCount="100000" w:hash="WH4pUOMJIKU/GW0m47CR6TvZPa52VymXGHI/npaO/TYWkYH9O6P1xDAtgfoKr5ZfJbZy4dnVNpfYarLIfEzY4w==" w:salt="Qdj8al9+TAd+8BKGdPMQ4Q=="/>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3A67"/>
    <w:rsid w:val="00013C12"/>
    <w:rsid w:val="00023E0C"/>
    <w:rsid w:val="00042906"/>
    <w:rsid w:val="00045905"/>
    <w:rsid w:val="00051DCB"/>
    <w:rsid w:val="00061E89"/>
    <w:rsid w:val="0007075F"/>
    <w:rsid w:val="000818F0"/>
    <w:rsid w:val="00086C54"/>
    <w:rsid w:val="000D57A3"/>
    <w:rsid w:val="000D704B"/>
    <w:rsid w:val="000E2C40"/>
    <w:rsid w:val="000F11C1"/>
    <w:rsid w:val="00102CA5"/>
    <w:rsid w:val="00103021"/>
    <w:rsid w:val="00104D31"/>
    <w:rsid w:val="001142D7"/>
    <w:rsid w:val="00121E1E"/>
    <w:rsid w:val="0012291A"/>
    <w:rsid w:val="0012421A"/>
    <w:rsid w:val="00140B36"/>
    <w:rsid w:val="00147E1A"/>
    <w:rsid w:val="00151392"/>
    <w:rsid w:val="00161834"/>
    <w:rsid w:val="00180D5F"/>
    <w:rsid w:val="001B5111"/>
    <w:rsid w:val="001C02A1"/>
    <w:rsid w:val="001C13BA"/>
    <w:rsid w:val="001D1F68"/>
    <w:rsid w:val="001E33F0"/>
    <w:rsid w:val="002017BB"/>
    <w:rsid w:val="002067FD"/>
    <w:rsid w:val="0021272C"/>
    <w:rsid w:val="00213F31"/>
    <w:rsid w:val="002156D0"/>
    <w:rsid w:val="0022127D"/>
    <w:rsid w:val="00231607"/>
    <w:rsid w:val="00232B5E"/>
    <w:rsid w:val="00233ABE"/>
    <w:rsid w:val="00233AF8"/>
    <w:rsid w:val="002439B5"/>
    <w:rsid w:val="00245370"/>
    <w:rsid w:val="00247957"/>
    <w:rsid w:val="00250922"/>
    <w:rsid w:val="00250FC4"/>
    <w:rsid w:val="00256A87"/>
    <w:rsid w:val="0026661D"/>
    <w:rsid w:val="00270A94"/>
    <w:rsid w:val="002710FA"/>
    <w:rsid w:val="00273D7E"/>
    <w:rsid w:val="00277E8B"/>
    <w:rsid w:val="00280A48"/>
    <w:rsid w:val="002917D4"/>
    <w:rsid w:val="002924F3"/>
    <w:rsid w:val="00294947"/>
    <w:rsid w:val="002A3EB1"/>
    <w:rsid w:val="002A48D4"/>
    <w:rsid w:val="002A494A"/>
    <w:rsid w:val="002D0B64"/>
    <w:rsid w:val="002D5372"/>
    <w:rsid w:val="002F0C4B"/>
    <w:rsid w:val="0030029C"/>
    <w:rsid w:val="00311365"/>
    <w:rsid w:val="00311700"/>
    <w:rsid w:val="00312015"/>
    <w:rsid w:val="0032258A"/>
    <w:rsid w:val="00327DA8"/>
    <w:rsid w:val="00333102"/>
    <w:rsid w:val="00334264"/>
    <w:rsid w:val="00364FB7"/>
    <w:rsid w:val="00365640"/>
    <w:rsid w:val="003854C2"/>
    <w:rsid w:val="00390B57"/>
    <w:rsid w:val="003A3C88"/>
    <w:rsid w:val="003A483B"/>
    <w:rsid w:val="003A7AF2"/>
    <w:rsid w:val="003B6BD4"/>
    <w:rsid w:val="003D084F"/>
    <w:rsid w:val="003D289F"/>
    <w:rsid w:val="003D4D01"/>
    <w:rsid w:val="003F416E"/>
    <w:rsid w:val="003F45B6"/>
    <w:rsid w:val="003F53F1"/>
    <w:rsid w:val="003F7C06"/>
    <w:rsid w:val="003F7C98"/>
    <w:rsid w:val="00405EDF"/>
    <w:rsid w:val="004157F7"/>
    <w:rsid w:val="00431D2B"/>
    <w:rsid w:val="00432881"/>
    <w:rsid w:val="00442792"/>
    <w:rsid w:val="00447B5F"/>
    <w:rsid w:val="00447FA2"/>
    <w:rsid w:val="00450BBB"/>
    <w:rsid w:val="00454B19"/>
    <w:rsid w:val="0046185D"/>
    <w:rsid w:val="00461FE2"/>
    <w:rsid w:val="004643A2"/>
    <w:rsid w:val="00464A87"/>
    <w:rsid w:val="004775B8"/>
    <w:rsid w:val="004852E4"/>
    <w:rsid w:val="004A2CF2"/>
    <w:rsid w:val="004A6FF6"/>
    <w:rsid w:val="004B59FA"/>
    <w:rsid w:val="004C7BCE"/>
    <w:rsid w:val="004E4344"/>
    <w:rsid w:val="004E5FE8"/>
    <w:rsid w:val="004F1849"/>
    <w:rsid w:val="004F24FC"/>
    <w:rsid w:val="004F7702"/>
    <w:rsid w:val="00503395"/>
    <w:rsid w:val="00507C55"/>
    <w:rsid w:val="005139B5"/>
    <w:rsid w:val="005151C1"/>
    <w:rsid w:val="0052327E"/>
    <w:rsid w:val="005317DA"/>
    <w:rsid w:val="00535117"/>
    <w:rsid w:val="00536D21"/>
    <w:rsid w:val="00537858"/>
    <w:rsid w:val="005432D2"/>
    <w:rsid w:val="005470F1"/>
    <w:rsid w:val="005604D9"/>
    <w:rsid w:val="005641C0"/>
    <w:rsid w:val="00565E09"/>
    <w:rsid w:val="00566254"/>
    <w:rsid w:val="00566A6F"/>
    <w:rsid w:val="00566B08"/>
    <w:rsid w:val="00571048"/>
    <w:rsid w:val="0058582B"/>
    <w:rsid w:val="005923AC"/>
    <w:rsid w:val="005A4CF8"/>
    <w:rsid w:val="005A552E"/>
    <w:rsid w:val="005B013E"/>
    <w:rsid w:val="005B11B9"/>
    <w:rsid w:val="005B1DD0"/>
    <w:rsid w:val="005B7DC3"/>
    <w:rsid w:val="005C1167"/>
    <w:rsid w:val="005C7CAA"/>
    <w:rsid w:val="005D4C9F"/>
    <w:rsid w:val="005D4E66"/>
    <w:rsid w:val="005D6548"/>
    <w:rsid w:val="005E052D"/>
    <w:rsid w:val="005E71D6"/>
    <w:rsid w:val="005E75D2"/>
    <w:rsid w:val="005F22E5"/>
    <w:rsid w:val="005F439E"/>
    <w:rsid w:val="00600B6C"/>
    <w:rsid w:val="00603B7F"/>
    <w:rsid w:val="00607113"/>
    <w:rsid w:val="006177D7"/>
    <w:rsid w:val="00631C83"/>
    <w:rsid w:val="00631EAF"/>
    <w:rsid w:val="006810D2"/>
    <w:rsid w:val="00683A28"/>
    <w:rsid w:val="006A4CF7"/>
    <w:rsid w:val="006B35E5"/>
    <w:rsid w:val="006B389C"/>
    <w:rsid w:val="006B59C6"/>
    <w:rsid w:val="006C79EA"/>
    <w:rsid w:val="006C7C30"/>
    <w:rsid w:val="006E39E8"/>
    <w:rsid w:val="006E5766"/>
    <w:rsid w:val="006F21A8"/>
    <w:rsid w:val="006F5729"/>
    <w:rsid w:val="0070620D"/>
    <w:rsid w:val="007065BD"/>
    <w:rsid w:val="007131C2"/>
    <w:rsid w:val="0071404E"/>
    <w:rsid w:val="00717B91"/>
    <w:rsid w:val="007269C5"/>
    <w:rsid w:val="00733E4D"/>
    <w:rsid w:val="00737C7A"/>
    <w:rsid w:val="007537DB"/>
    <w:rsid w:val="0076630C"/>
    <w:rsid w:val="007720BF"/>
    <w:rsid w:val="00772CE6"/>
    <w:rsid w:val="0078376B"/>
    <w:rsid w:val="00784BE0"/>
    <w:rsid w:val="007904F9"/>
    <w:rsid w:val="007940F3"/>
    <w:rsid w:val="007948D4"/>
    <w:rsid w:val="00796D5C"/>
    <w:rsid w:val="007973D8"/>
    <w:rsid w:val="007A4E41"/>
    <w:rsid w:val="007A70A2"/>
    <w:rsid w:val="007B61B3"/>
    <w:rsid w:val="007C4779"/>
    <w:rsid w:val="007C6BD5"/>
    <w:rsid w:val="007F0EBB"/>
    <w:rsid w:val="0082795F"/>
    <w:rsid w:val="00827C49"/>
    <w:rsid w:val="00832E87"/>
    <w:rsid w:val="00837290"/>
    <w:rsid w:val="00862B9B"/>
    <w:rsid w:val="00863D1F"/>
    <w:rsid w:val="00866993"/>
    <w:rsid w:val="00881FCB"/>
    <w:rsid w:val="0089458E"/>
    <w:rsid w:val="00896EAC"/>
    <w:rsid w:val="008A7CEE"/>
    <w:rsid w:val="008B0228"/>
    <w:rsid w:val="008B2EF5"/>
    <w:rsid w:val="008B4305"/>
    <w:rsid w:val="008C6BE5"/>
    <w:rsid w:val="008F2B69"/>
    <w:rsid w:val="0090016B"/>
    <w:rsid w:val="009043A7"/>
    <w:rsid w:val="009111B0"/>
    <w:rsid w:val="0091364C"/>
    <w:rsid w:val="0091563E"/>
    <w:rsid w:val="0092325F"/>
    <w:rsid w:val="00926CEA"/>
    <w:rsid w:val="00930FB9"/>
    <w:rsid w:val="00952D17"/>
    <w:rsid w:val="00954565"/>
    <w:rsid w:val="00961484"/>
    <w:rsid w:val="00971550"/>
    <w:rsid w:val="00972B8A"/>
    <w:rsid w:val="009760F7"/>
    <w:rsid w:val="0099009E"/>
    <w:rsid w:val="009911DF"/>
    <w:rsid w:val="009922C5"/>
    <w:rsid w:val="009974CF"/>
    <w:rsid w:val="00997CE6"/>
    <w:rsid w:val="009A0D9C"/>
    <w:rsid w:val="009A64E4"/>
    <w:rsid w:val="009C1301"/>
    <w:rsid w:val="009C2354"/>
    <w:rsid w:val="009C3A03"/>
    <w:rsid w:val="009C45CA"/>
    <w:rsid w:val="009C4D40"/>
    <w:rsid w:val="009D1273"/>
    <w:rsid w:val="009E2CB6"/>
    <w:rsid w:val="009F034C"/>
    <w:rsid w:val="009F0E13"/>
    <w:rsid w:val="009F2B74"/>
    <w:rsid w:val="009F5406"/>
    <w:rsid w:val="009F7EEB"/>
    <w:rsid w:val="00A054BE"/>
    <w:rsid w:val="00A13971"/>
    <w:rsid w:val="00A34780"/>
    <w:rsid w:val="00A41E97"/>
    <w:rsid w:val="00A432CA"/>
    <w:rsid w:val="00A630A0"/>
    <w:rsid w:val="00A74FC8"/>
    <w:rsid w:val="00A750E4"/>
    <w:rsid w:val="00AB59E8"/>
    <w:rsid w:val="00AF4C1B"/>
    <w:rsid w:val="00B072F6"/>
    <w:rsid w:val="00B207E5"/>
    <w:rsid w:val="00B25D5F"/>
    <w:rsid w:val="00B26F26"/>
    <w:rsid w:val="00B27BED"/>
    <w:rsid w:val="00B34E25"/>
    <w:rsid w:val="00B47220"/>
    <w:rsid w:val="00B50364"/>
    <w:rsid w:val="00B50492"/>
    <w:rsid w:val="00B53E93"/>
    <w:rsid w:val="00B632DE"/>
    <w:rsid w:val="00B67947"/>
    <w:rsid w:val="00B8535B"/>
    <w:rsid w:val="00B873BB"/>
    <w:rsid w:val="00B9618D"/>
    <w:rsid w:val="00BA0368"/>
    <w:rsid w:val="00BA1D2F"/>
    <w:rsid w:val="00BA3978"/>
    <w:rsid w:val="00BB5C88"/>
    <w:rsid w:val="00BB7C79"/>
    <w:rsid w:val="00BC1AA2"/>
    <w:rsid w:val="00BC1C89"/>
    <w:rsid w:val="00BC4184"/>
    <w:rsid w:val="00BE09F3"/>
    <w:rsid w:val="00C1376D"/>
    <w:rsid w:val="00C2022F"/>
    <w:rsid w:val="00C27EAC"/>
    <w:rsid w:val="00C31133"/>
    <w:rsid w:val="00C50B88"/>
    <w:rsid w:val="00C525EF"/>
    <w:rsid w:val="00C54793"/>
    <w:rsid w:val="00C629B6"/>
    <w:rsid w:val="00C77D71"/>
    <w:rsid w:val="00C81604"/>
    <w:rsid w:val="00C8775E"/>
    <w:rsid w:val="00CA4951"/>
    <w:rsid w:val="00CB23C2"/>
    <w:rsid w:val="00CB5C5E"/>
    <w:rsid w:val="00CC13A2"/>
    <w:rsid w:val="00CC317B"/>
    <w:rsid w:val="00CC4D86"/>
    <w:rsid w:val="00CF3FB3"/>
    <w:rsid w:val="00D01E80"/>
    <w:rsid w:val="00D02FEB"/>
    <w:rsid w:val="00D066CF"/>
    <w:rsid w:val="00D140E5"/>
    <w:rsid w:val="00D14EF7"/>
    <w:rsid w:val="00D41E84"/>
    <w:rsid w:val="00D4252C"/>
    <w:rsid w:val="00D4651C"/>
    <w:rsid w:val="00D62225"/>
    <w:rsid w:val="00D7496C"/>
    <w:rsid w:val="00D8529C"/>
    <w:rsid w:val="00D9068A"/>
    <w:rsid w:val="00D96E58"/>
    <w:rsid w:val="00DA1347"/>
    <w:rsid w:val="00DB40BA"/>
    <w:rsid w:val="00DB75E3"/>
    <w:rsid w:val="00DD7AC4"/>
    <w:rsid w:val="00DE729B"/>
    <w:rsid w:val="00DE7A85"/>
    <w:rsid w:val="00DF5B8C"/>
    <w:rsid w:val="00E01EE7"/>
    <w:rsid w:val="00E12FF9"/>
    <w:rsid w:val="00E16A9E"/>
    <w:rsid w:val="00E25DA7"/>
    <w:rsid w:val="00E56CB8"/>
    <w:rsid w:val="00E635B4"/>
    <w:rsid w:val="00E639AA"/>
    <w:rsid w:val="00E73D40"/>
    <w:rsid w:val="00E76AD2"/>
    <w:rsid w:val="00E81DFC"/>
    <w:rsid w:val="00E8341F"/>
    <w:rsid w:val="00E86F7F"/>
    <w:rsid w:val="00E90D27"/>
    <w:rsid w:val="00E924A9"/>
    <w:rsid w:val="00E933CD"/>
    <w:rsid w:val="00EA0C67"/>
    <w:rsid w:val="00EB0155"/>
    <w:rsid w:val="00EB0ADD"/>
    <w:rsid w:val="00EB12D4"/>
    <w:rsid w:val="00EC044D"/>
    <w:rsid w:val="00EC7BE1"/>
    <w:rsid w:val="00EE2D10"/>
    <w:rsid w:val="00EF01C9"/>
    <w:rsid w:val="00EF14FB"/>
    <w:rsid w:val="00F01BA5"/>
    <w:rsid w:val="00F02617"/>
    <w:rsid w:val="00F0354F"/>
    <w:rsid w:val="00F116DD"/>
    <w:rsid w:val="00F11D34"/>
    <w:rsid w:val="00F272BA"/>
    <w:rsid w:val="00F323B9"/>
    <w:rsid w:val="00F3344D"/>
    <w:rsid w:val="00F3419D"/>
    <w:rsid w:val="00F42FDE"/>
    <w:rsid w:val="00F44559"/>
    <w:rsid w:val="00F4484A"/>
    <w:rsid w:val="00F679E1"/>
    <w:rsid w:val="00F84C29"/>
    <w:rsid w:val="00F919B5"/>
    <w:rsid w:val="00F94C3D"/>
    <w:rsid w:val="00F94F4C"/>
    <w:rsid w:val="00F97AF8"/>
    <w:rsid w:val="00FA2598"/>
    <w:rsid w:val="00FA6DAC"/>
    <w:rsid w:val="00FB18EF"/>
    <w:rsid w:val="00FB74E0"/>
    <w:rsid w:val="00FC2D68"/>
    <w:rsid w:val="00FD190D"/>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lang w:eastAsia="zh-CN"/>
    </w:rPr>
  </w:style>
  <w:style w:type="paragraph" w:styleId="Heading2">
    <w:name w:val="heading 2"/>
    <w:basedOn w:val="Normal"/>
    <w:link w:val="Heading2Char"/>
    <w:uiPriority w:val="99"/>
    <w:qFormat/>
    <w:rsid w:val="00431D2B"/>
    <w:pPr>
      <w:numPr>
        <w:ilvl w:val="1"/>
        <w:numId w:val="6"/>
      </w:numPr>
      <w:outlineLvl w:val="1"/>
    </w:pPr>
    <w:rPr>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lang w:eastAsia="zh-CN"/>
    </w:rPr>
  </w:style>
  <w:style w:type="paragraph" w:styleId="Heading4">
    <w:name w:val="heading 4"/>
    <w:basedOn w:val="Normal"/>
    <w:link w:val="Heading4Char"/>
    <w:uiPriority w:val="99"/>
    <w:qFormat/>
    <w:rsid w:val="00431D2B"/>
    <w:pPr>
      <w:numPr>
        <w:ilvl w:val="3"/>
        <w:numId w:val="6"/>
      </w:numPr>
      <w:outlineLvl w:val="3"/>
    </w:pPr>
    <w:rPr>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lang w:eastAsia="zh-CN"/>
    </w:rPr>
  </w:style>
  <w:style w:type="paragraph" w:styleId="Heading6">
    <w:name w:val="heading 6"/>
    <w:basedOn w:val="Normal"/>
    <w:link w:val="Heading6Char"/>
    <w:uiPriority w:val="99"/>
    <w:qFormat/>
    <w:rsid w:val="00431D2B"/>
    <w:pPr>
      <w:numPr>
        <w:ilvl w:val="5"/>
        <w:numId w:val="6"/>
      </w:numPr>
      <w:outlineLvl w:val="5"/>
    </w:pPr>
    <w:rPr>
      <w:lang w:eastAsia="zh-CN"/>
    </w:rPr>
  </w:style>
  <w:style w:type="paragraph" w:styleId="Heading7">
    <w:name w:val="heading 7"/>
    <w:basedOn w:val="Normal"/>
    <w:link w:val="Heading7Char"/>
    <w:uiPriority w:val="99"/>
    <w:qFormat/>
    <w:rsid w:val="00431D2B"/>
    <w:pPr>
      <w:numPr>
        <w:ilvl w:val="6"/>
        <w:numId w:val="6"/>
      </w:numPr>
      <w:outlineLvl w:val="6"/>
    </w:pPr>
    <w:rPr>
      <w:lang w:eastAsia="zh-CN"/>
    </w:rPr>
  </w:style>
  <w:style w:type="paragraph" w:styleId="Heading8">
    <w:name w:val="heading 8"/>
    <w:basedOn w:val="Normal"/>
    <w:link w:val="Heading8Char"/>
    <w:uiPriority w:val="99"/>
    <w:qFormat/>
    <w:rsid w:val="00431D2B"/>
    <w:pPr>
      <w:numPr>
        <w:ilvl w:val="7"/>
        <w:numId w:val="6"/>
      </w:numPr>
      <w:outlineLvl w:val="7"/>
    </w:pPr>
    <w:rPr>
      <w:lang w:eastAsia="zh-CN"/>
    </w:rPr>
  </w:style>
  <w:style w:type="paragraph" w:styleId="Heading9">
    <w:name w:val="heading 9"/>
    <w:basedOn w:val="Normal"/>
    <w:link w:val="Heading9Char"/>
    <w:uiPriority w:val="99"/>
    <w:qFormat/>
    <w:rsid w:val="00431D2B"/>
    <w:pPr>
      <w:numPr>
        <w:ilvl w:val="8"/>
        <w:numId w:val="6"/>
      </w:numPr>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lang w:val="en-US" w:eastAsia="zh-CN"/>
    </w:rPr>
  </w:style>
  <w:style w:type="character" w:customStyle="1" w:styleId="Heading2Char">
    <w:name w:val="Heading 2 Char"/>
    <w:link w:val="Heading2"/>
    <w:uiPriority w:val="99"/>
    <w:locked/>
    <w:rsid w:val="00431D2B"/>
    <w:rPr>
      <w:rFonts w:ascii="Tahoma" w:eastAsia="MS Mincho" w:hAnsi="Tahoma"/>
      <w:b/>
      <w:sz w:val="19"/>
      <w:lang w:val="en-US" w:eastAsia="zh-CN"/>
    </w:rPr>
  </w:style>
  <w:style w:type="character" w:customStyle="1" w:styleId="Heading3Char">
    <w:name w:val="Heading 3 Char"/>
    <w:link w:val="Heading3"/>
    <w:uiPriority w:val="99"/>
    <w:locked/>
    <w:rsid w:val="00431D2B"/>
    <w:rPr>
      <w:rFonts w:ascii="Tahoma" w:eastAsia="MS Mincho" w:hAnsi="Tahoma"/>
      <w:sz w:val="19"/>
      <w:lang w:val="en-US" w:eastAsia="zh-CN"/>
    </w:rPr>
  </w:style>
  <w:style w:type="character" w:customStyle="1" w:styleId="Heading4Char">
    <w:name w:val="Heading 4 Char"/>
    <w:link w:val="Heading4"/>
    <w:uiPriority w:val="99"/>
    <w:locked/>
    <w:rsid w:val="00431D2B"/>
    <w:rPr>
      <w:rFonts w:ascii="Tahoma" w:eastAsia="MS Mincho" w:hAnsi="Tahoma"/>
      <w:sz w:val="19"/>
      <w:lang w:val="en-US" w:eastAsia="zh-CN"/>
    </w:rPr>
  </w:style>
  <w:style w:type="character" w:customStyle="1" w:styleId="Heading5Char">
    <w:name w:val="Heading 5 Char"/>
    <w:link w:val="Heading5"/>
    <w:uiPriority w:val="99"/>
    <w:locked/>
    <w:rsid w:val="00431D2B"/>
    <w:rPr>
      <w:rFonts w:ascii="Tahoma" w:eastAsia="MS Mincho" w:hAnsi="Tahoma"/>
      <w:sz w:val="19"/>
      <w:lang w:val="en-US" w:eastAsia="zh-CN"/>
    </w:rPr>
  </w:style>
  <w:style w:type="character" w:customStyle="1" w:styleId="Heading6Char">
    <w:name w:val="Heading 6 Char"/>
    <w:link w:val="Heading6"/>
    <w:uiPriority w:val="99"/>
    <w:locked/>
    <w:rsid w:val="00431D2B"/>
    <w:rPr>
      <w:rFonts w:ascii="Tahoma" w:eastAsia="MS Mincho" w:hAnsi="Tahoma"/>
      <w:sz w:val="19"/>
      <w:lang w:val="en-US" w:eastAsia="zh-CN"/>
    </w:rPr>
  </w:style>
  <w:style w:type="character" w:customStyle="1" w:styleId="Heading7Char">
    <w:name w:val="Heading 7 Char"/>
    <w:link w:val="Heading7"/>
    <w:uiPriority w:val="99"/>
    <w:locked/>
    <w:rsid w:val="00431D2B"/>
    <w:rPr>
      <w:rFonts w:ascii="Tahoma" w:eastAsia="MS Mincho" w:hAnsi="Tahoma"/>
      <w:sz w:val="19"/>
      <w:lang w:val="en-US" w:eastAsia="zh-CN"/>
    </w:rPr>
  </w:style>
  <w:style w:type="character" w:customStyle="1" w:styleId="Heading8Char">
    <w:name w:val="Heading 8 Char"/>
    <w:link w:val="Heading8"/>
    <w:uiPriority w:val="99"/>
    <w:locked/>
    <w:rsid w:val="00431D2B"/>
    <w:rPr>
      <w:rFonts w:ascii="Tahoma" w:eastAsia="MS Mincho" w:hAnsi="Tahoma"/>
      <w:sz w:val="19"/>
      <w:lang w:val="en-US" w:eastAsia="zh-CN"/>
    </w:rPr>
  </w:style>
  <w:style w:type="character" w:customStyle="1" w:styleId="Heading9Char">
    <w:name w:val="Heading 9 Char"/>
    <w:link w:val="Heading9"/>
    <w:uiPriority w:val="99"/>
    <w:locked/>
    <w:rsid w:val="00431D2B"/>
    <w:rPr>
      <w:rFonts w:ascii="Tahoma" w:eastAsia="MS Mincho" w:hAnsi="Tahoma"/>
      <w:sz w:val="19"/>
      <w:lang w:val="en-US" w:eastAsia="zh-CN"/>
    </w:rPr>
  </w:style>
  <w:style w:type="character" w:customStyle="1" w:styleId="Bullet3Char1">
    <w:name w:val="Bullet 3 Char1"/>
    <w:link w:val="Bullet3"/>
    <w:uiPriority w:val="99"/>
    <w:locked/>
    <w:rsid w:val="00431D2B"/>
    <w:rPr>
      <w:rFonts w:ascii="Tahoma" w:hAnsi="Tahoma"/>
      <w:sz w:val="19"/>
      <w:lang w:val="ru-RU" w:eastAsia="ru-RU"/>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lang w:val="ru-RU" w:eastAsia="ru-RU"/>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lang w:val="ru-RU" w:eastAsia="ru-RU"/>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lang w:val="ru-RU" w:eastAsia="ru-RU"/>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lang w:val="ru-RU" w:eastAsia="ru-RU"/>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lang w:val="ru-RU" w:eastAsia="ru-RU"/>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semiHidden/>
    <w:rsid w:val="00D96E58"/>
    <w:rPr>
      <w:sz w:val="16"/>
    </w:rPr>
  </w:style>
  <w:style w:type="paragraph" w:styleId="CommentText">
    <w:name w:val="annotation text"/>
    <w:basedOn w:val="Normal"/>
    <w:link w:val="CommentTextChar"/>
    <w:uiPriority w:val="99"/>
    <w:semiHidden/>
    <w:rsid w:val="00D96E58"/>
    <w:rPr>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Arial"/>
      <w:color w:val="404040"/>
      <w:sz w:val="20"/>
      <w:szCs w:val="20"/>
      <w:lang w:val="ru-RU" w:eastAsia="ru-RU"/>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Arial"/>
      <w:smallCaps/>
      <w:color w:val="1F497D"/>
      <w:spacing w:val="-4"/>
      <w:sz w:val="20"/>
      <w:szCs w:val="20"/>
      <w:lang w:val="ru-RU" w:eastAsia="ru-RU"/>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pPr>
  </w:style>
  <w:style w:type="paragraph" w:styleId="PlainText">
    <w:name w:val="Plain Text"/>
    <w:basedOn w:val="Normal"/>
    <w:link w:val="PlainTextChar"/>
    <w:uiPriority w:val="99"/>
    <w:rsid w:val="001D1F68"/>
    <w:pPr>
      <w:spacing w:before="0" w:after="0"/>
    </w:pPr>
    <w:rPr>
      <w:rFonts w:ascii="Calibri" w:hAnsi="Calibri" w:cs="Calibri"/>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Arial Black"/>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b/>
      <w:bCs/>
      <w:sz w:val="28"/>
      <w:szCs w:val="28"/>
      <w:lang w:val="ru-RU" w:eastAsia="ru-RU"/>
    </w:rPr>
  </w:style>
  <w:style w:type="paragraph" w:customStyle="1" w:styleId="LicenseNumSuper">
    <w:name w:val="License Num Super"/>
    <w:basedOn w:val="Normal"/>
    <w:link w:val="LicenseNumSuperChar"/>
    <w:uiPriority w:val="99"/>
    <w:rsid w:val="00B26F26"/>
    <w:pPr>
      <w:spacing w:after="0"/>
    </w:pPr>
    <w:rPr>
      <w:sz w:val="18"/>
      <w:szCs w:val="18"/>
      <w:lang w:val="ru-RU" w:eastAsia="ru-RU"/>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C4D86"/>
    <w:rPr>
      <w:rFonts w:ascii="Courier New" w:hAnsi="Courier New"/>
      <w:color w:val="FF0000"/>
      <w:sz w:val="18"/>
    </w:rPr>
  </w:style>
  <w:style w:type="character" w:customStyle="1" w:styleId="LogoportDoNotTranslate">
    <w:name w:val="LogoportDoNotTranslate"/>
    <w:uiPriority w:val="99"/>
    <w:rsid w:val="00CC4D86"/>
    <w:rPr>
      <w:rFonts w:ascii="Courier New" w:hAnsi="Courier New"/>
      <w:color w:val="808080"/>
      <w:sz w:val="18"/>
    </w:rPr>
  </w:style>
  <w:style w:type="paragraph" w:styleId="FootnoteText">
    <w:name w:val="footnote text"/>
    <w:basedOn w:val="Normal"/>
    <w:link w:val="FootnoteTextChar"/>
    <w:uiPriority w:val="99"/>
    <w:semiHidden/>
    <w:unhideWhenUsed/>
    <w:locked/>
    <w:rsid w:val="007720BF"/>
    <w:rPr>
      <w:sz w:val="20"/>
      <w:szCs w:val="20"/>
    </w:rPr>
  </w:style>
  <w:style w:type="character" w:customStyle="1" w:styleId="FootnoteTextChar">
    <w:name w:val="Footnote Text Char"/>
    <w:link w:val="FootnoteText"/>
    <w:uiPriority w:val="99"/>
    <w:semiHidden/>
    <w:rsid w:val="007720BF"/>
    <w:rPr>
      <w:rFonts w:ascii="Tahoma" w:eastAsia="MS Mincho" w:hAnsi="Tahoma" w:cs="Tahoma"/>
      <w:lang w:val="en-US" w:eastAsia="en-US"/>
    </w:rPr>
  </w:style>
  <w:style w:type="character" w:styleId="FootnoteReference">
    <w:name w:val="footnote reference"/>
    <w:uiPriority w:val="99"/>
    <w:semiHidden/>
    <w:unhideWhenUsed/>
    <w:locked/>
    <w:rsid w:val="007720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58760">
      <w:marLeft w:val="0"/>
      <w:marRight w:val="0"/>
      <w:marTop w:val="0"/>
      <w:marBottom w:val="0"/>
      <w:divBdr>
        <w:top w:val="none" w:sz="0" w:space="0" w:color="auto"/>
        <w:left w:val="none" w:sz="0" w:space="0" w:color="auto"/>
        <w:bottom w:val="none" w:sz="0" w:space="0" w:color="auto"/>
        <w:right w:val="none" w:sz="0" w:space="0" w:color="auto"/>
      </w:divBdr>
    </w:div>
    <w:div w:id="124858761">
      <w:marLeft w:val="0"/>
      <w:marRight w:val="0"/>
      <w:marTop w:val="0"/>
      <w:marBottom w:val="0"/>
      <w:divBdr>
        <w:top w:val="none" w:sz="0" w:space="0" w:color="auto"/>
        <w:left w:val="none" w:sz="0" w:space="0" w:color="auto"/>
        <w:bottom w:val="none" w:sz="0" w:space="0" w:color="auto"/>
        <w:right w:val="none" w:sz="0" w:space="0" w:color="auto"/>
      </w:divBdr>
    </w:div>
    <w:div w:id="124858763">
      <w:marLeft w:val="0"/>
      <w:marRight w:val="0"/>
      <w:marTop w:val="0"/>
      <w:marBottom w:val="0"/>
      <w:divBdr>
        <w:top w:val="none" w:sz="0" w:space="0" w:color="auto"/>
        <w:left w:val="none" w:sz="0" w:space="0" w:color="auto"/>
        <w:bottom w:val="none" w:sz="0" w:space="0" w:color="auto"/>
        <w:right w:val="none" w:sz="0" w:space="0" w:color="auto"/>
      </w:divBdr>
      <w:divsChild>
        <w:div w:id="124858758">
          <w:marLeft w:val="0"/>
          <w:marRight w:val="0"/>
          <w:marTop w:val="0"/>
          <w:marBottom w:val="0"/>
          <w:divBdr>
            <w:top w:val="none" w:sz="0" w:space="0" w:color="auto"/>
            <w:left w:val="none" w:sz="0" w:space="0" w:color="auto"/>
            <w:bottom w:val="none" w:sz="0" w:space="0" w:color="auto"/>
            <w:right w:val="none" w:sz="0" w:space="0" w:color="auto"/>
          </w:divBdr>
          <w:divsChild>
            <w:div w:id="124858759">
              <w:marLeft w:val="0"/>
              <w:marRight w:val="0"/>
              <w:marTop w:val="0"/>
              <w:marBottom w:val="0"/>
              <w:divBdr>
                <w:top w:val="none" w:sz="0" w:space="0" w:color="auto"/>
                <w:left w:val="none" w:sz="0" w:space="0" w:color="auto"/>
                <w:bottom w:val="none" w:sz="0" w:space="0" w:color="auto"/>
                <w:right w:val="none" w:sz="0" w:space="0" w:color="auto"/>
              </w:divBdr>
              <w:divsChild>
                <w:div w:id="12485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58764">
      <w:marLeft w:val="0"/>
      <w:marRight w:val="0"/>
      <w:marTop w:val="0"/>
      <w:marBottom w:val="0"/>
      <w:divBdr>
        <w:top w:val="none" w:sz="0" w:space="0" w:color="auto"/>
        <w:left w:val="none" w:sz="0" w:space="0" w:color="auto"/>
        <w:bottom w:val="none" w:sz="0" w:space="0" w:color="auto"/>
        <w:right w:val="none" w:sz="0" w:space="0" w:color="auto"/>
      </w:divBdr>
    </w:div>
    <w:div w:id="124858765">
      <w:marLeft w:val="0"/>
      <w:marRight w:val="0"/>
      <w:marTop w:val="0"/>
      <w:marBottom w:val="0"/>
      <w:divBdr>
        <w:top w:val="none" w:sz="0" w:space="0" w:color="auto"/>
        <w:left w:val="none" w:sz="0" w:space="0" w:color="auto"/>
        <w:bottom w:val="none" w:sz="0" w:space="0" w:color="auto"/>
        <w:right w:val="none" w:sz="0" w:space="0" w:color="auto"/>
      </w:divBdr>
    </w:div>
    <w:div w:id="124858766">
      <w:marLeft w:val="0"/>
      <w:marRight w:val="0"/>
      <w:marTop w:val="0"/>
      <w:marBottom w:val="0"/>
      <w:divBdr>
        <w:top w:val="none" w:sz="0" w:space="0" w:color="auto"/>
        <w:left w:val="none" w:sz="0" w:space="0" w:color="auto"/>
        <w:bottom w:val="none" w:sz="0" w:space="0" w:color="auto"/>
        <w:right w:val="none" w:sz="0" w:space="0" w:color="auto"/>
      </w:divBdr>
    </w:div>
    <w:div w:id="12485876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E9464-55D6-4CFB-BF3B-434EB98BE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B323A8C-43E3-4132-A612-A6E0AD0250C5}">
  <ds:schemaRefs>
    <ds:schemaRef ds:uri="http://schemas.microsoft.com/sharepoint/v3/contenttype/forms"/>
  </ds:schemaRefs>
</ds:datastoreItem>
</file>

<file path=customXml/itemProps3.xml><?xml version="1.0" encoding="utf-8"?>
<ds:datastoreItem xmlns:ds="http://schemas.openxmlformats.org/officeDocument/2006/customXml" ds:itemID="{1F7D94D8-4BCD-4B5A-8B9F-C1236C3180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C5EB07-9F18-4729-A0B7-0635A3D76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6101</Words>
  <Characters>34780</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40800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2013-09-11T13:27:00Z</dcterms:created>
  <dcterms:modified xsi:type="dcterms:W3CDTF">2015-04-20T20:09:00Z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